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43" w:rsidRDefault="00A34943" w:rsidP="009143C2">
      <w:pPr>
        <w:pStyle w:val="AralkYok1"/>
        <w:jc w:val="center"/>
        <w:rPr>
          <w:rFonts w:ascii="Times New Roman" w:hAnsi="Times New Roman" w:cs="Times New Roman"/>
          <w:b/>
          <w:bCs/>
          <w:sz w:val="26"/>
          <w:szCs w:val="26"/>
        </w:rPr>
      </w:pPr>
      <w:r>
        <w:rPr>
          <w:rFonts w:ascii="Times New Roman" w:hAnsi="Times New Roman" w:cs="Times New Roman"/>
          <w:b/>
          <w:bCs/>
          <w:sz w:val="26"/>
          <w:szCs w:val="26"/>
        </w:rPr>
        <w:t xml:space="preserve">İŞLETME KOOPERATİFİ </w:t>
      </w:r>
      <w:r w:rsidR="00B35A53">
        <w:rPr>
          <w:rFonts w:ascii="Times New Roman" w:hAnsi="Times New Roman" w:cs="Times New Roman"/>
          <w:b/>
          <w:bCs/>
          <w:sz w:val="26"/>
          <w:szCs w:val="26"/>
        </w:rPr>
        <w:t>ANA SÖZLEŞME</w:t>
      </w:r>
      <w:r>
        <w:rPr>
          <w:rFonts w:ascii="Times New Roman" w:hAnsi="Times New Roman" w:cs="Times New Roman"/>
          <w:b/>
          <w:bCs/>
          <w:sz w:val="26"/>
          <w:szCs w:val="26"/>
        </w:rPr>
        <w:t>Sİ</w:t>
      </w:r>
    </w:p>
    <w:p w:rsidR="00A34943" w:rsidRDefault="00A34943" w:rsidP="009143C2">
      <w:pPr>
        <w:pStyle w:val="AralkYok1"/>
        <w:jc w:val="center"/>
        <w:rPr>
          <w:rFonts w:ascii="Times New Roman" w:hAnsi="Times New Roman" w:cs="Times New Roman"/>
          <w:b/>
          <w:bCs/>
          <w:sz w:val="26"/>
          <w:szCs w:val="26"/>
        </w:rPr>
      </w:pPr>
    </w:p>
    <w:p w:rsidR="006B75C0" w:rsidRPr="0082289D" w:rsidRDefault="006B75C0" w:rsidP="009143C2">
      <w:pPr>
        <w:pStyle w:val="AralkYok1"/>
        <w:jc w:val="center"/>
        <w:rPr>
          <w:rFonts w:ascii="Times New Roman" w:hAnsi="Times New Roman" w:cs="Times New Roman"/>
          <w:b/>
          <w:bCs/>
          <w:sz w:val="26"/>
          <w:szCs w:val="26"/>
        </w:rPr>
      </w:pPr>
      <w:r w:rsidRPr="0082289D">
        <w:rPr>
          <w:rFonts w:ascii="Times New Roman" w:hAnsi="Times New Roman" w:cs="Times New Roman"/>
          <w:b/>
          <w:bCs/>
          <w:sz w:val="26"/>
          <w:szCs w:val="26"/>
        </w:rPr>
        <w:t>BİRİNCİ BÖLÜM</w:t>
      </w:r>
    </w:p>
    <w:p w:rsidR="006B75C0" w:rsidRPr="0082289D" w:rsidRDefault="006B75C0" w:rsidP="009143C2">
      <w:pPr>
        <w:pStyle w:val="AralkYok1"/>
        <w:jc w:val="both"/>
        <w:rPr>
          <w:rFonts w:ascii="Times New Roman" w:hAnsi="Times New Roman" w:cs="Times New Roman"/>
          <w:b/>
          <w:bCs/>
          <w:sz w:val="24"/>
          <w:szCs w:val="24"/>
        </w:rPr>
      </w:pPr>
    </w:p>
    <w:p w:rsidR="006B75C0" w:rsidRPr="00944558" w:rsidRDefault="006B75C0" w:rsidP="00B35A53">
      <w:pPr>
        <w:pStyle w:val="AralkYok1"/>
        <w:jc w:val="center"/>
        <w:rPr>
          <w:rFonts w:ascii="Times New Roman" w:hAnsi="Times New Roman" w:cs="Times New Roman"/>
          <w:b/>
          <w:bCs/>
          <w:sz w:val="24"/>
          <w:szCs w:val="24"/>
        </w:rPr>
      </w:pPr>
      <w:r w:rsidRPr="00944558">
        <w:rPr>
          <w:rFonts w:ascii="Times New Roman" w:hAnsi="Times New Roman" w:cs="Times New Roman"/>
          <w:b/>
          <w:bCs/>
          <w:sz w:val="24"/>
          <w:szCs w:val="24"/>
        </w:rPr>
        <w:t>KURULUŞ, TÜZEL KİŞİLİĞİN KAZANILMASI VE ANA</w:t>
      </w:r>
      <w:r w:rsidR="00B35A53">
        <w:rPr>
          <w:rFonts w:ascii="Times New Roman" w:hAnsi="Times New Roman" w:cs="Times New Roman"/>
          <w:b/>
          <w:bCs/>
          <w:sz w:val="24"/>
          <w:szCs w:val="24"/>
        </w:rPr>
        <w:t xml:space="preserve"> </w:t>
      </w:r>
      <w:r w:rsidRPr="00944558">
        <w:rPr>
          <w:rFonts w:ascii="Times New Roman" w:hAnsi="Times New Roman" w:cs="Times New Roman"/>
          <w:b/>
          <w:bCs/>
          <w:sz w:val="24"/>
          <w:szCs w:val="24"/>
        </w:rPr>
        <w:t>SÖZLEŞME</w:t>
      </w:r>
      <w:r w:rsidR="00B35A53">
        <w:rPr>
          <w:rFonts w:ascii="Times New Roman" w:hAnsi="Times New Roman" w:cs="Times New Roman"/>
          <w:b/>
          <w:bCs/>
          <w:sz w:val="24"/>
          <w:szCs w:val="24"/>
        </w:rPr>
        <w:t xml:space="preserve"> </w:t>
      </w:r>
      <w:r w:rsidRPr="00944558">
        <w:rPr>
          <w:rFonts w:ascii="Times New Roman" w:hAnsi="Times New Roman" w:cs="Times New Roman"/>
          <w:b/>
          <w:bCs/>
          <w:sz w:val="24"/>
          <w:szCs w:val="24"/>
        </w:rPr>
        <w:t>DEĞİŞİKLİĞİ, UNVAN, MERKEZ, SÜRE, AMAÇ VE FAALİYET KONULARI</w:t>
      </w:r>
    </w:p>
    <w:p w:rsidR="006B75C0" w:rsidRPr="0082289D" w:rsidRDefault="006B75C0" w:rsidP="009143C2">
      <w:pPr>
        <w:pStyle w:val="AralkYok1"/>
        <w:jc w:val="both"/>
        <w:rPr>
          <w:rFonts w:ascii="Times New Roman" w:hAnsi="Times New Roman" w:cs="Times New Roman"/>
          <w:b/>
          <w:bCs/>
          <w:sz w:val="24"/>
          <w:szCs w:val="24"/>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KURULUŞ</w:t>
      </w:r>
      <w:r w:rsidR="00DC1D62">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Madde 1-</w:t>
      </w:r>
      <w:r>
        <w:rPr>
          <w:rFonts w:ascii="Times New Roman" w:hAnsi="Times New Roman" w:cs="Times New Roman"/>
          <w:sz w:val="24"/>
          <w:szCs w:val="24"/>
        </w:rPr>
        <w:t xml:space="preserve"> Bu ana</w:t>
      </w:r>
      <w:r w:rsidR="00B35A53">
        <w:rPr>
          <w:rFonts w:ascii="Times New Roman" w:hAnsi="Times New Roman" w:cs="Times New Roman"/>
          <w:sz w:val="24"/>
          <w:szCs w:val="24"/>
        </w:rPr>
        <w:t xml:space="preserve"> </w:t>
      </w:r>
      <w:r>
        <w:rPr>
          <w:rFonts w:ascii="Times New Roman" w:hAnsi="Times New Roman" w:cs="Times New Roman"/>
          <w:sz w:val="24"/>
          <w:szCs w:val="24"/>
        </w:rPr>
        <w:t xml:space="preserve">sözleşmede isimleri, tabiiyetleri, adresleri ve taahhüt ettikleri sermaye payları gösterilen </w:t>
      </w:r>
      <w:r w:rsidR="007644DF">
        <w:rPr>
          <w:rFonts w:ascii="Times New Roman" w:hAnsi="Times New Roman" w:cs="Times New Roman"/>
          <w:sz w:val="24"/>
          <w:szCs w:val="24"/>
        </w:rPr>
        <w:t>kişiler</w:t>
      </w:r>
      <w:r>
        <w:rPr>
          <w:rFonts w:ascii="Times New Roman" w:hAnsi="Times New Roman" w:cs="Times New Roman"/>
          <w:sz w:val="24"/>
          <w:szCs w:val="24"/>
        </w:rPr>
        <w:t xml:space="preserve"> tarafından, 1163 Sayılı Kooperatifler Kanunu hükümlerine göre değişir ortaklı, değişir sermayeli ve Sınırlı Sorumlu bir İşletme Kooperatifi kurulmuştur.</w:t>
      </w:r>
    </w:p>
    <w:p w:rsidR="006B75C0" w:rsidRPr="0082289D" w:rsidRDefault="006B75C0" w:rsidP="009143C2">
      <w:pPr>
        <w:pStyle w:val="AralkYok1"/>
        <w:jc w:val="both"/>
        <w:rPr>
          <w:rFonts w:ascii="Times New Roman" w:hAnsi="Times New Roman" w:cs="Times New Roman"/>
          <w:sz w:val="20"/>
          <w:szCs w:val="20"/>
        </w:rPr>
      </w:pPr>
    </w:p>
    <w:p w:rsidR="006B75C0" w:rsidRPr="00944558" w:rsidRDefault="00260FC7"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TÜZEL KİŞİLİĞİN KAZANILMASI VE </w:t>
      </w:r>
      <w:r w:rsidR="00B35A53">
        <w:rPr>
          <w:rFonts w:ascii="Times New Roman" w:hAnsi="Times New Roman" w:cs="Times New Roman"/>
          <w:b/>
          <w:bCs/>
          <w:sz w:val="24"/>
          <w:szCs w:val="24"/>
        </w:rPr>
        <w:t>ANA SÖZLEŞME</w:t>
      </w:r>
      <w:r w:rsidR="006B75C0" w:rsidRPr="00944558">
        <w:rPr>
          <w:rFonts w:ascii="Times New Roman" w:hAnsi="Times New Roman" w:cs="Times New Roman"/>
          <w:b/>
          <w:bCs/>
          <w:sz w:val="24"/>
          <w:szCs w:val="24"/>
        </w:rPr>
        <w:t xml:space="preserve"> DEĞİŞİK</w:t>
      </w:r>
      <w:r w:rsidR="00D854CA">
        <w:rPr>
          <w:rFonts w:ascii="Times New Roman" w:hAnsi="Times New Roman" w:cs="Times New Roman"/>
          <w:b/>
          <w:bCs/>
          <w:sz w:val="24"/>
          <w:szCs w:val="24"/>
        </w:rPr>
        <w:t>LİĞİ:</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Madde 2-</w:t>
      </w:r>
      <w:r>
        <w:rPr>
          <w:rFonts w:ascii="Times New Roman" w:hAnsi="Times New Roman" w:cs="Times New Roman"/>
          <w:sz w:val="24"/>
          <w:szCs w:val="24"/>
        </w:rPr>
        <w:t xml:space="preserve"> Kooperatif, Ticaret Siciline tescil ile tüzel kişilik kazanır. Tescilden önce kooperatif namına iş ve işlem yapanlar bunlardan şahsen ve zincirleme olarak sorumludurlar. Ana</w:t>
      </w:r>
      <w:r w:rsidR="00B35A53">
        <w:rPr>
          <w:rFonts w:ascii="Times New Roman" w:hAnsi="Times New Roman" w:cs="Times New Roman"/>
          <w:sz w:val="24"/>
          <w:szCs w:val="24"/>
        </w:rPr>
        <w:t xml:space="preserve"> </w:t>
      </w:r>
      <w:r>
        <w:rPr>
          <w:rFonts w:ascii="Times New Roman" w:hAnsi="Times New Roman" w:cs="Times New Roman"/>
          <w:sz w:val="24"/>
          <w:szCs w:val="24"/>
        </w:rPr>
        <w:t>sözleşmede yapılacak değişiklikler kuruluştaki usule tabidir.</w:t>
      </w:r>
    </w:p>
    <w:p w:rsidR="006B75C0" w:rsidRPr="0082289D" w:rsidRDefault="006B75C0" w:rsidP="009143C2">
      <w:pPr>
        <w:pStyle w:val="AralkYok1"/>
        <w:jc w:val="both"/>
        <w:rPr>
          <w:rFonts w:ascii="Times New Roman" w:hAnsi="Times New Roman" w:cs="Times New Roman"/>
          <w:sz w:val="20"/>
          <w:szCs w:val="20"/>
        </w:rPr>
      </w:pPr>
    </w:p>
    <w:p w:rsidR="006B75C0" w:rsidRPr="00944558" w:rsidRDefault="006B75C0" w:rsidP="009143C2">
      <w:pPr>
        <w:pStyle w:val="AralkYok1"/>
        <w:ind w:firstLine="708"/>
        <w:jc w:val="both"/>
        <w:rPr>
          <w:rFonts w:ascii="Times New Roman" w:hAnsi="Times New Roman" w:cs="Times New Roman"/>
          <w:b/>
          <w:bCs/>
          <w:sz w:val="24"/>
          <w:szCs w:val="24"/>
        </w:rPr>
      </w:pPr>
      <w:r w:rsidRPr="00944558">
        <w:rPr>
          <w:rFonts w:ascii="Times New Roman" w:hAnsi="Times New Roman" w:cs="Times New Roman"/>
          <w:b/>
          <w:bCs/>
          <w:sz w:val="24"/>
          <w:szCs w:val="24"/>
        </w:rPr>
        <w:t>UNV</w:t>
      </w:r>
      <w:r w:rsidR="00D45D46">
        <w:rPr>
          <w:rFonts w:ascii="Times New Roman" w:hAnsi="Times New Roman" w:cs="Times New Roman"/>
          <w:b/>
          <w:bCs/>
          <w:sz w:val="24"/>
          <w:szCs w:val="24"/>
        </w:rPr>
        <w:t>AN</w:t>
      </w:r>
      <w:r w:rsidR="00DC1D62">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6B75C0" w:rsidRDefault="006B75C0" w:rsidP="00B35A53">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Madde 3-</w:t>
      </w:r>
      <w:r>
        <w:rPr>
          <w:rFonts w:ascii="Times New Roman" w:hAnsi="Times New Roman" w:cs="Times New Roman"/>
          <w:sz w:val="24"/>
          <w:szCs w:val="24"/>
        </w:rPr>
        <w:t xml:space="preserve"> Kooperatifin </w:t>
      </w:r>
      <w:r w:rsidR="00A403AF">
        <w:rPr>
          <w:rFonts w:ascii="Times New Roman" w:hAnsi="Times New Roman" w:cs="Times New Roman"/>
          <w:sz w:val="24"/>
          <w:szCs w:val="24"/>
        </w:rPr>
        <w:t>U</w:t>
      </w:r>
      <w:r w:rsidR="00361D5D">
        <w:rPr>
          <w:rFonts w:ascii="Times New Roman" w:hAnsi="Times New Roman" w:cs="Times New Roman"/>
          <w:sz w:val="24"/>
          <w:szCs w:val="24"/>
        </w:rPr>
        <w:t>nvanı “Sınırlı Sorumlu</w:t>
      </w:r>
      <w:r w:rsidR="008C5E42">
        <w:rPr>
          <w:rFonts w:ascii="Times New Roman" w:hAnsi="Times New Roman" w:cs="Times New Roman"/>
          <w:sz w:val="24"/>
          <w:szCs w:val="24"/>
        </w:rPr>
        <w:t xml:space="preserve"> Aymakoop Ayakkabı ve Yan Sanayi</w:t>
      </w:r>
      <w:r w:rsidR="00B35A53">
        <w:rPr>
          <w:rFonts w:ascii="Times New Roman" w:hAnsi="Times New Roman" w:cs="Times New Roman"/>
          <w:sz w:val="24"/>
          <w:szCs w:val="24"/>
        </w:rPr>
        <w:t xml:space="preserve"> </w:t>
      </w:r>
      <w:r w:rsidR="004F5FA5">
        <w:rPr>
          <w:rFonts w:ascii="Times New Roman" w:hAnsi="Times New Roman" w:cs="Times New Roman"/>
          <w:sz w:val="24"/>
          <w:szCs w:val="24"/>
        </w:rPr>
        <w:t xml:space="preserve">İşletme </w:t>
      </w:r>
      <w:proofErr w:type="spellStart"/>
      <w:r w:rsidR="004F5FA5">
        <w:rPr>
          <w:rFonts w:ascii="Times New Roman" w:hAnsi="Times New Roman" w:cs="Times New Roman"/>
          <w:sz w:val="24"/>
          <w:szCs w:val="24"/>
        </w:rPr>
        <w:t>Kooperatifi”</w:t>
      </w:r>
      <w:r>
        <w:rPr>
          <w:rFonts w:ascii="Times New Roman" w:hAnsi="Times New Roman" w:cs="Times New Roman"/>
          <w:sz w:val="24"/>
          <w:szCs w:val="24"/>
        </w:rPr>
        <w:t>dir</w:t>
      </w:r>
      <w:proofErr w:type="spellEnd"/>
      <w:r>
        <w:rPr>
          <w:rFonts w:ascii="Times New Roman" w:hAnsi="Times New Roman" w:cs="Times New Roman"/>
          <w:sz w:val="24"/>
          <w:szCs w:val="24"/>
        </w:rPr>
        <w:t xml:space="preserve">.  </w:t>
      </w:r>
    </w:p>
    <w:p w:rsidR="006B75C0" w:rsidRPr="0082289D" w:rsidRDefault="006B75C0" w:rsidP="009143C2">
      <w:pPr>
        <w:pStyle w:val="AralkYok1"/>
        <w:jc w:val="both"/>
        <w:rPr>
          <w:rFonts w:ascii="Times New Roman" w:hAnsi="Times New Roman" w:cs="Times New Roman"/>
          <w:sz w:val="20"/>
          <w:szCs w:val="20"/>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MERKEZ</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Madde 4-</w:t>
      </w:r>
      <w:r w:rsidR="004E7BFE">
        <w:rPr>
          <w:rFonts w:ascii="Times New Roman" w:hAnsi="Times New Roman" w:cs="Times New Roman"/>
          <w:sz w:val="24"/>
          <w:szCs w:val="24"/>
        </w:rPr>
        <w:t xml:space="preserve"> Kooperatifin </w:t>
      </w:r>
      <w:r w:rsidR="00CA67C0">
        <w:rPr>
          <w:rFonts w:ascii="Times New Roman" w:hAnsi="Times New Roman" w:cs="Times New Roman"/>
          <w:sz w:val="24"/>
          <w:szCs w:val="24"/>
        </w:rPr>
        <w:t xml:space="preserve">merkezi İstanbul </w:t>
      </w:r>
      <w:proofErr w:type="spellStart"/>
      <w:r w:rsidR="00CA67C0">
        <w:rPr>
          <w:rFonts w:ascii="Times New Roman" w:hAnsi="Times New Roman" w:cs="Times New Roman"/>
          <w:sz w:val="24"/>
          <w:szCs w:val="24"/>
        </w:rPr>
        <w:t>İli’dir</w:t>
      </w:r>
      <w:proofErr w:type="spellEnd"/>
      <w:r w:rsidR="00A403AF">
        <w:rPr>
          <w:rFonts w:ascii="Times New Roman" w:hAnsi="Times New Roman" w:cs="Times New Roman"/>
          <w:sz w:val="24"/>
          <w:szCs w:val="24"/>
        </w:rPr>
        <w:t>.</w:t>
      </w:r>
    </w:p>
    <w:p w:rsidR="006B75C0" w:rsidRPr="0082289D" w:rsidRDefault="006B75C0" w:rsidP="009143C2">
      <w:pPr>
        <w:pStyle w:val="AralkYok1"/>
        <w:jc w:val="both"/>
        <w:rPr>
          <w:rFonts w:ascii="Times New Roman" w:hAnsi="Times New Roman" w:cs="Times New Roman"/>
          <w:sz w:val="20"/>
          <w:szCs w:val="20"/>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SÜRE</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Madde 5-</w:t>
      </w:r>
      <w:r>
        <w:rPr>
          <w:rFonts w:ascii="Times New Roman" w:hAnsi="Times New Roman" w:cs="Times New Roman"/>
          <w:sz w:val="24"/>
          <w:szCs w:val="24"/>
        </w:rPr>
        <w:t xml:space="preserve"> Kooperatif süresizdir.</w:t>
      </w:r>
    </w:p>
    <w:p w:rsidR="006B75C0" w:rsidRPr="0082289D" w:rsidRDefault="006B75C0" w:rsidP="009143C2">
      <w:pPr>
        <w:pStyle w:val="AralkYok1"/>
        <w:jc w:val="both"/>
        <w:rPr>
          <w:rFonts w:ascii="Times New Roman" w:hAnsi="Times New Roman" w:cs="Times New Roman"/>
          <w:sz w:val="20"/>
          <w:szCs w:val="20"/>
        </w:rPr>
      </w:pPr>
    </w:p>
    <w:p w:rsidR="006B75C0" w:rsidRPr="00944558" w:rsidRDefault="00D854CA"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AMAÇ VE</w:t>
      </w:r>
      <w:r w:rsidR="00260FC7">
        <w:rPr>
          <w:rFonts w:ascii="Times New Roman" w:hAnsi="Times New Roman" w:cs="Times New Roman"/>
          <w:b/>
          <w:bCs/>
          <w:sz w:val="24"/>
          <w:szCs w:val="24"/>
        </w:rPr>
        <w:t xml:space="preserve"> FAALİYET</w:t>
      </w:r>
      <w:r>
        <w:rPr>
          <w:rFonts w:ascii="Times New Roman" w:hAnsi="Times New Roman" w:cs="Times New Roman"/>
          <w:b/>
          <w:bCs/>
          <w:sz w:val="24"/>
          <w:szCs w:val="24"/>
        </w:rPr>
        <w:t xml:space="preserve"> KONULARI:</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 xml:space="preserve">Madde 6- </w:t>
      </w:r>
      <w:r>
        <w:rPr>
          <w:rFonts w:ascii="Times New Roman" w:hAnsi="Times New Roman" w:cs="Times New Roman"/>
          <w:sz w:val="24"/>
          <w:szCs w:val="24"/>
        </w:rPr>
        <w:t>Kooperatifin amacı, ortaklarının sahibi bulunduğu</w:t>
      </w:r>
      <w:r w:rsidR="004C4A9D">
        <w:rPr>
          <w:rFonts w:ascii="Times New Roman" w:hAnsi="Times New Roman" w:cs="Times New Roman"/>
          <w:sz w:val="24"/>
          <w:szCs w:val="24"/>
        </w:rPr>
        <w:t xml:space="preserve"> işye</w:t>
      </w:r>
      <w:r w:rsidR="00E9015B">
        <w:rPr>
          <w:rFonts w:ascii="Times New Roman" w:hAnsi="Times New Roman" w:cs="Times New Roman"/>
          <w:sz w:val="24"/>
          <w:szCs w:val="24"/>
        </w:rPr>
        <w:t>rleri ile kooperatifin mülkiyet</w:t>
      </w:r>
      <w:r w:rsidR="008869A9">
        <w:rPr>
          <w:rFonts w:ascii="Times New Roman" w:hAnsi="Times New Roman" w:cs="Times New Roman"/>
          <w:sz w:val="24"/>
          <w:szCs w:val="24"/>
        </w:rPr>
        <w:t xml:space="preserve">inde </w:t>
      </w:r>
      <w:r w:rsidR="00E9015B">
        <w:rPr>
          <w:rFonts w:ascii="Times New Roman" w:hAnsi="Times New Roman" w:cs="Times New Roman"/>
          <w:sz w:val="24"/>
          <w:szCs w:val="24"/>
        </w:rPr>
        <w:t>bulunan genel hizmet tesisleri ve ortak kullanım alanlarının müşterek ihtiyaçlarını karşılamak,</w:t>
      </w:r>
      <w:r w:rsidR="008809CB">
        <w:rPr>
          <w:rFonts w:ascii="Times New Roman" w:hAnsi="Times New Roman" w:cs="Times New Roman"/>
          <w:sz w:val="24"/>
          <w:szCs w:val="24"/>
        </w:rPr>
        <w:t xml:space="preserve"> 634 sayılı Kat Mülkiyeti Kanununa göre yetki verildiğinde</w:t>
      </w:r>
      <w:r w:rsidR="00E9015B">
        <w:rPr>
          <w:rFonts w:ascii="Times New Roman" w:hAnsi="Times New Roman" w:cs="Times New Roman"/>
          <w:sz w:val="24"/>
          <w:szCs w:val="24"/>
        </w:rPr>
        <w:t xml:space="preserve"> </w:t>
      </w:r>
      <w:r w:rsidR="004E7BFE">
        <w:rPr>
          <w:rFonts w:ascii="Times New Roman" w:hAnsi="Times New Roman" w:cs="Times New Roman"/>
          <w:sz w:val="24"/>
          <w:szCs w:val="24"/>
        </w:rPr>
        <w:t>site yönetimini üstlenmek</w:t>
      </w:r>
      <w:r w:rsidR="00E9015B">
        <w:rPr>
          <w:rFonts w:ascii="Times New Roman" w:hAnsi="Times New Roman" w:cs="Times New Roman"/>
          <w:sz w:val="24"/>
          <w:szCs w:val="24"/>
        </w:rPr>
        <w:t>,</w:t>
      </w:r>
      <w:r>
        <w:rPr>
          <w:rFonts w:ascii="Times New Roman" w:hAnsi="Times New Roman" w:cs="Times New Roman"/>
          <w:sz w:val="24"/>
          <w:szCs w:val="24"/>
        </w:rPr>
        <w:t xml:space="preserve"> siteyi geliştirmek ve güzelleştirmek, kooperatifin yurt içinde ve yurt dışında etkin ve yaygın tanıtımını yapmaktır. </w:t>
      </w:r>
    </w:p>
    <w:p w:rsidR="00B35A53" w:rsidRDefault="00B35A53" w:rsidP="009143C2">
      <w:pPr>
        <w:pStyle w:val="AralkYok1"/>
        <w:ind w:firstLine="705"/>
        <w:jc w:val="both"/>
        <w:rPr>
          <w:rFonts w:ascii="Times New Roman" w:hAnsi="Times New Roman" w:cs="Times New Roman"/>
          <w:sz w:val="24"/>
          <w:szCs w:val="24"/>
        </w:rPr>
      </w:pPr>
    </w:p>
    <w:p w:rsidR="006B75C0" w:rsidRDefault="006B75C0" w:rsidP="009143C2">
      <w:pPr>
        <w:pStyle w:val="AralkYok1"/>
        <w:ind w:firstLine="705"/>
        <w:jc w:val="both"/>
        <w:rPr>
          <w:rFonts w:ascii="Times New Roman" w:hAnsi="Times New Roman" w:cs="Times New Roman"/>
          <w:sz w:val="24"/>
          <w:szCs w:val="24"/>
        </w:rPr>
      </w:pPr>
      <w:r>
        <w:rPr>
          <w:rFonts w:ascii="Times New Roman" w:hAnsi="Times New Roman" w:cs="Times New Roman"/>
          <w:sz w:val="24"/>
          <w:szCs w:val="24"/>
        </w:rPr>
        <w:t xml:space="preserve">Bu amaçla </w:t>
      </w:r>
      <w:r w:rsidR="00B15A7C">
        <w:rPr>
          <w:rFonts w:ascii="Times New Roman" w:hAnsi="Times New Roman" w:cs="Times New Roman"/>
          <w:sz w:val="24"/>
          <w:szCs w:val="24"/>
        </w:rPr>
        <w:t>k</w:t>
      </w:r>
      <w:r>
        <w:rPr>
          <w:rFonts w:ascii="Times New Roman" w:hAnsi="Times New Roman" w:cs="Times New Roman"/>
          <w:sz w:val="24"/>
          <w:szCs w:val="24"/>
        </w:rPr>
        <w:t>ooperatif;</w:t>
      </w:r>
    </w:p>
    <w:p w:rsidR="00B15A7C" w:rsidRDefault="00E9015B" w:rsidP="009143C2">
      <w:pPr>
        <w:pStyle w:val="AralkYok1"/>
        <w:ind w:firstLine="705"/>
        <w:jc w:val="both"/>
        <w:rPr>
          <w:rFonts w:ascii="Times New Roman" w:hAnsi="Times New Roman" w:cs="Times New Roman"/>
          <w:sz w:val="24"/>
          <w:szCs w:val="24"/>
        </w:rPr>
      </w:pPr>
      <w:r>
        <w:rPr>
          <w:rFonts w:ascii="Times New Roman" w:hAnsi="Times New Roman" w:cs="Times New Roman"/>
          <w:sz w:val="24"/>
          <w:szCs w:val="24"/>
        </w:rPr>
        <w:t>1</w:t>
      </w:r>
      <w:r w:rsidR="001168DF">
        <w:rPr>
          <w:rFonts w:ascii="Times New Roman" w:hAnsi="Times New Roman" w:cs="Times New Roman"/>
          <w:sz w:val="24"/>
          <w:szCs w:val="24"/>
        </w:rPr>
        <w:t>-</w:t>
      </w:r>
      <w:r w:rsidR="00DB78B2">
        <w:rPr>
          <w:rFonts w:ascii="Times New Roman" w:hAnsi="Times New Roman" w:cs="Times New Roman"/>
          <w:sz w:val="24"/>
          <w:szCs w:val="24"/>
        </w:rPr>
        <w:t xml:space="preserve"> </w:t>
      </w:r>
      <w:r w:rsidR="006B75C0">
        <w:rPr>
          <w:rFonts w:ascii="Times New Roman" w:hAnsi="Times New Roman" w:cs="Times New Roman"/>
          <w:sz w:val="24"/>
          <w:szCs w:val="24"/>
        </w:rPr>
        <w:t>Mülkiyetinde olan ortak ve genel hizmet tesislerinin, 1163 Sayılı Kooperatifler</w:t>
      </w:r>
      <w:r w:rsidR="001168DF">
        <w:rPr>
          <w:rFonts w:ascii="Times New Roman" w:hAnsi="Times New Roman" w:cs="Times New Roman"/>
          <w:sz w:val="24"/>
          <w:szCs w:val="24"/>
        </w:rPr>
        <w:t xml:space="preserve"> </w:t>
      </w:r>
      <w:r w:rsidR="004E7BFE">
        <w:rPr>
          <w:rFonts w:ascii="Times New Roman" w:hAnsi="Times New Roman" w:cs="Times New Roman"/>
          <w:sz w:val="24"/>
          <w:szCs w:val="24"/>
        </w:rPr>
        <w:t xml:space="preserve">Kanunu hükümleri uyarınca </w:t>
      </w:r>
      <w:r w:rsidR="006B75C0">
        <w:rPr>
          <w:rFonts w:ascii="Times New Roman" w:hAnsi="Times New Roman" w:cs="Times New Roman"/>
          <w:sz w:val="24"/>
          <w:szCs w:val="24"/>
        </w:rPr>
        <w:t>işletilmesini</w:t>
      </w:r>
      <w:r w:rsidR="004E7BFE">
        <w:rPr>
          <w:rFonts w:ascii="Times New Roman" w:hAnsi="Times New Roman" w:cs="Times New Roman"/>
          <w:sz w:val="24"/>
          <w:szCs w:val="24"/>
        </w:rPr>
        <w:t xml:space="preserve"> ve</w:t>
      </w:r>
      <w:r w:rsidR="006B75C0">
        <w:rPr>
          <w:rFonts w:ascii="Times New Roman" w:hAnsi="Times New Roman" w:cs="Times New Roman"/>
          <w:sz w:val="24"/>
          <w:szCs w:val="24"/>
        </w:rPr>
        <w:t xml:space="preserve"> </w:t>
      </w:r>
      <w:r w:rsidR="004E7BFE">
        <w:rPr>
          <w:rFonts w:ascii="Times New Roman" w:hAnsi="Times New Roman" w:cs="Times New Roman"/>
          <w:sz w:val="24"/>
          <w:szCs w:val="24"/>
        </w:rPr>
        <w:t xml:space="preserve">kiraya verilmesini </w:t>
      </w:r>
      <w:r w:rsidR="006B75C0">
        <w:rPr>
          <w:rFonts w:ascii="Times New Roman" w:hAnsi="Times New Roman" w:cs="Times New Roman"/>
          <w:sz w:val="24"/>
          <w:szCs w:val="24"/>
        </w:rPr>
        <w:t>sağlar, bunların bakım, koruma ve onarımları i</w:t>
      </w:r>
      <w:r w:rsidR="004E7BFE">
        <w:rPr>
          <w:rFonts w:ascii="Times New Roman" w:hAnsi="Times New Roman" w:cs="Times New Roman"/>
          <w:sz w:val="24"/>
          <w:szCs w:val="24"/>
        </w:rPr>
        <w:t>le ilgili gerekli önlemler ile k</w:t>
      </w:r>
      <w:r w:rsidR="006B75C0">
        <w:rPr>
          <w:rFonts w:ascii="Times New Roman" w:hAnsi="Times New Roman" w:cs="Times New Roman"/>
          <w:sz w:val="24"/>
          <w:szCs w:val="24"/>
        </w:rPr>
        <w:t>iracılardan gerekli güvence ve depozitolar alır.</w:t>
      </w:r>
    </w:p>
    <w:p w:rsidR="006B75C0" w:rsidRDefault="00E9015B" w:rsidP="009143C2">
      <w:pPr>
        <w:pStyle w:val="AralkYok1"/>
        <w:ind w:firstLine="705"/>
        <w:jc w:val="both"/>
        <w:rPr>
          <w:rFonts w:ascii="Times New Roman" w:hAnsi="Times New Roman" w:cs="Times New Roman"/>
          <w:sz w:val="24"/>
          <w:szCs w:val="24"/>
        </w:rPr>
      </w:pPr>
      <w:r>
        <w:rPr>
          <w:rFonts w:ascii="Times New Roman" w:hAnsi="Times New Roman" w:cs="Times New Roman"/>
          <w:sz w:val="24"/>
          <w:szCs w:val="24"/>
        </w:rPr>
        <w:t>2</w:t>
      </w:r>
      <w:r w:rsidR="00B15A7C">
        <w:rPr>
          <w:rFonts w:ascii="Times New Roman" w:hAnsi="Times New Roman" w:cs="Times New Roman"/>
          <w:sz w:val="24"/>
          <w:szCs w:val="24"/>
        </w:rPr>
        <w:t>-</w:t>
      </w:r>
      <w:r w:rsidR="00DB78B2">
        <w:rPr>
          <w:rFonts w:ascii="Times New Roman" w:hAnsi="Times New Roman" w:cs="Times New Roman"/>
          <w:sz w:val="24"/>
          <w:szCs w:val="24"/>
        </w:rPr>
        <w:t xml:space="preserve"> </w:t>
      </w:r>
      <w:r w:rsidR="006B75C0">
        <w:rPr>
          <w:rFonts w:ascii="Times New Roman" w:hAnsi="Times New Roman" w:cs="Times New Roman"/>
          <w:sz w:val="24"/>
          <w:szCs w:val="24"/>
        </w:rPr>
        <w:t>Amacına uygun gördüğü menkul ve gayrimenkulleri satın alır veya yaptırır,</w:t>
      </w:r>
      <w:r w:rsidR="00B15A7C">
        <w:rPr>
          <w:rFonts w:ascii="Times New Roman" w:hAnsi="Times New Roman" w:cs="Times New Roman"/>
          <w:sz w:val="24"/>
          <w:szCs w:val="24"/>
        </w:rPr>
        <w:t xml:space="preserve"> </w:t>
      </w:r>
      <w:r w:rsidR="006B75C0">
        <w:rPr>
          <w:rFonts w:ascii="Times New Roman" w:hAnsi="Times New Roman" w:cs="Times New Roman"/>
          <w:sz w:val="24"/>
          <w:szCs w:val="24"/>
        </w:rPr>
        <w:t>gere</w:t>
      </w:r>
      <w:r w:rsidR="00DB78B2">
        <w:rPr>
          <w:rFonts w:ascii="Times New Roman" w:hAnsi="Times New Roman" w:cs="Times New Roman"/>
          <w:sz w:val="24"/>
          <w:szCs w:val="24"/>
        </w:rPr>
        <w:t>kirse ihtiyaç fazlasını satar (</w:t>
      </w:r>
      <w:r w:rsidR="006B75C0">
        <w:rPr>
          <w:rFonts w:ascii="Times New Roman" w:hAnsi="Times New Roman" w:cs="Times New Roman"/>
          <w:sz w:val="24"/>
          <w:szCs w:val="24"/>
        </w:rPr>
        <w:t>gayrim</w:t>
      </w:r>
      <w:r w:rsidR="00DF611E">
        <w:rPr>
          <w:rFonts w:ascii="Times New Roman" w:hAnsi="Times New Roman" w:cs="Times New Roman"/>
          <w:sz w:val="24"/>
          <w:szCs w:val="24"/>
        </w:rPr>
        <w:t>enkulleri genel kurul onayı ile</w:t>
      </w:r>
      <w:r w:rsidR="006B75C0">
        <w:rPr>
          <w:rFonts w:ascii="Times New Roman" w:hAnsi="Times New Roman" w:cs="Times New Roman"/>
          <w:sz w:val="24"/>
          <w:szCs w:val="24"/>
        </w:rPr>
        <w:t>), site içinde mülkiyetinde olan boş alan veya uygun yerlere imar planı esaslarına göre ortak ihtiyaçları karşılayacak işletme faaliyetinin gerekli kıldığı inşaatları yapar veya yaptırır. Sitenin kuruluş amacı gereği, inşaatı gerçek</w:t>
      </w:r>
      <w:r w:rsidR="00DB78B2">
        <w:rPr>
          <w:rFonts w:ascii="Times New Roman" w:hAnsi="Times New Roman" w:cs="Times New Roman"/>
          <w:sz w:val="24"/>
          <w:szCs w:val="24"/>
        </w:rPr>
        <w:t>leştirilen sosyal ve müşterek</w:t>
      </w:r>
      <w:r w:rsidR="006B75C0">
        <w:rPr>
          <w:rFonts w:ascii="Times New Roman" w:hAnsi="Times New Roman" w:cs="Times New Roman"/>
          <w:sz w:val="24"/>
          <w:szCs w:val="24"/>
        </w:rPr>
        <w:t xml:space="preserve"> tesislerde kuruluş amacına uygun düşen faaliyetlerde bulunur.</w:t>
      </w:r>
    </w:p>
    <w:p w:rsidR="00C40E11"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3</w:t>
      </w:r>
      <w:r w:rsidR="006B75C0">
        <w:rPr>
          <w:rFonts w:ascii="Times New Roman" w:hAnsi="Times New Roman" w:cs="Times New Roman"/>
          <w:sz w:val="24"/>
          <w:szCs w:val="24"/>
        </w:rPr>
        <w:t>-</w:t>
      </w:r>
      <w:r w:rsidR="001168DF">
        <w:rPr>
          <w:rFonts w:ascii="Times New Roman" w:hAnsi="Times New Roman" w:cs="Times New Roman"/>
          <w:sz w:val="24"/>
          <w:szCs w:val="24"/>
        </w:rPr>
        <w:t xml:space="preserve"> </w:t>
      </w:r>
      <w:r w:rsidR="00CB1335">
        <w:rPr>
          <w:rFonts w:ascii="Times New Roman" w:hAnsi="Times New Roman" w:cs="Times New Roman"/>
          <w:sz w:val="24"/>
          <w:szCs w:val="24"/>
        </w:rPr>
        <w:t>Site sakinlerince ihtiyaç duyulan</w:t>
      </w:r>
      <w:r w:rsidR="006B75C0">
        <w:rPr>
          <w:rFonts w:ascii="Times New Roman" w:hAnsi="Times New Roman" w:cs="Times New Roman"/>
          <w:sz w:val="24"/>
          <w:szCs w:val="24"/>
        </w:rPr>
        <w:t>, gıda v</w:t>
      </w:r>
      <w:r w:rsidR="00CB1335">
        <w:rPr>
          <w:rFonts w:ascii="Times New Roman" w:hAnsi="Times New Roman" w:cs="Times New Roman"/>
          <w:sz w:val="24"/>
          <w:szCs w:val="24"/>
        </w:rPr>
        <w:t>e her türlü ihtiyaç maddeleri</w:t>
      </w:r>
      <w:r w:rsidR="00C40E11">
        <w:rPr>
          <w:rFonts w:ascii="Times New Roman" w:hAnsi="Times New Roman" w:cs="Times New Roman"/>
          <w:sz w:val="24"/>
          <w:szCs w:val="24"/>
        </w:rPr>
        <w:t>ni ucuza temin ed</w:t>
      </w:r>
      <w:r w:rsidR="006B75C0">
        <w:rPr>
          <w:rFonts w:ascii="Times New Roman" w:hAnsi="Times New Roman" w:cs="Times New Roman"/>
          <w:sz w:val="24"/>
          <w:szCs w:val="24"/>
        </w:rPr>
        <w:t xml:space="preserve">erek, bu </w:t>
      </w:r>
      <w:r w:rsidR="006B75C0" w:rsidRPr="007F2E21">
        <w:rPr>
          <w:rFonts w:ascii="Times New Roman" w:hAnsi="Times New Roman" w:cs="Times New Roman"/>
          <w:sz w:val="24"/>
          <w:szCs w:val="24"/>
        </w:rPr>
        <w:t>maksatla ayrılmış genel hizmet tesislerinde</w:t>
      </w:r>
      <w:r w:rsidR="00C40E11">
        <w:rPr>
          <w:rFonts w:ascii="Times New Roman" w:hAnsi="Times New Roman" w:cs="Times New Roman"/>
          <w:sz w:val="24"/>
          <w:szCs w:val="24"/>
        </w:rPr>
        <w:t xml:space="preserve"> satışını sağlar.</w:t>
      </w:r>
      <w:r w:rsidR="006B75C0">
        <w:rPr>
          <w:rFonts w:ascii="Times New Roman" w:hAnsi="Times New Roman" w:cs="Times New Roman"/>
          <w:sz w:val="24"/>
          <w:szCs w:val="24"/>
        </w:rPr>
        <w:t xml:space="preserve"> </w:t>
      </w:r>
    </w:p>
    <w:p w:rsidR="008C5E42"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4-</w:t>
      </w:r>
      <w:r w:rsidR="00A9573B">
        <w:rPr>
          <w:rFonts w:ascii="Times New Roman" w:hAnsi="Times New Roman" w:cs="Times New Roman"/>
          <w:sz w:val="24"/>
          <w:szCs w:val="24"/>
        </w:rPr>
        <w:t xml:space="preserve"> Ortaklarının ucuz ulaşım hizmeti alabilmeleri için gereksinim </w:t>
      </w:r>
      <w:r w:rsidR="00CB1335">
        <w:rPr>
          <w:rFonts w:ascii="Times New Roman" w:hAnsi="Times New Roman" w:cs="Times New Roman"/>
          <w:sz w:val="24"/>
          <w:szCs w:val="24"/>
        </w:rPr>
        <w:t>duyulan ulaşım araçlarını temin eder ve</w:t>
      </w:r>
      <w:r w:rsidR="00A9573B">
        <w:rPr>
          <w:rFonts w:ascii="Times New Roman" w:hAnsi="Times New Roman" w:cs="Times New Roman"/>
          <w:sz w:val="24"/>
          <w:szCs w:val="24"/>
        </w:rPr>
        <w:t xml:space="preserve"> </w:t>
      </w:r>
      <w:r w:rsidR="00D43E1D">
        <w:rPr>
          <w:rFonts w:ascii="Times New Roman" w:hAnsi="Times New Roman" w:cs="Times New Roman"/>
          <w:sz w:val="24"/>
          <w:szCs w:val="24"/>
        </w:rPr>
        <w:t xml:space="preserve">gerektiğinde </w:t>
      </w:r>
      <w:r w:rsidR="00CB1335">
        <w:rPr>
          <w:rFonts w:ascii="Times New Roman" w:hAnsi="Times New Roman" w:cs="Times New Roman"/>
          <w:sz w:val="24"/>
          <w:szCs w:val="24"/>
        </w:rPr>
        <w:t>ulaşım</w:t>
      </w:r>
      <w:r w:rsidR="00A9573B">
        <w:rPr>
          <w:rFonts w:ascii="Times New Roman" w:hAnsi="Times New Roman" w:cs="Times New Roman"/>
          <w:sz w:val="24"/>
          <w:szCs w:val="24"/>
        </w:rPr>
        <w:t xml:space="preserve"> hizmetleri</w:t>
      </w:r>
      <w:r w:rsidR="00CB1335">
        <w:rPr>
          <w:rFonts w:ascii="Times New Roman" w:hAnsi="Times New Roman" w:cs="Times New Roman"/>
          <w:sz w:val="24"/>
          <w:szCs w:val="24"/>
        </w:rPr>
        <w:t>ni</w:t>
      </w:r>
      <w:r w:rsidR="00A9573B">
        <w:rPr>
          <w:rFonts w:ascii="Times New Roman" w:hAnsi="Times New Roman" w:cs="Times New Roman"/>
          <w:sz w:val="24"/>
          <w:szCs w:val="24"/>
        </w:rPr>
        <w:t xml:space="preserve"> </w:t>
      </w:r>
      <w:r w:rsidR="00CB1335">
        <w:rPr>
          <w:rFonts w:ascii="Times New Roman" w:hAnsi="Times New Roman" w:cs="Times New Roman"/>
          <w:sz w:val="24"/>
          <w:szCs w:val="24"/>
        </w:rPr>
        <w:t>düzenler.</w:t>
      </w:r>
    </w:p>
    <w:p w:rsidR="0090035E"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5</w:t>
      </w:r>
      <w:r w:rsidR="001168DF">
        <w:rPr>
          <w:rFonts w:ascii="Times New Roman" w:hAnsi="Times New Roman" w:cs="Times New Roman"/>
          <w:sz w:val="24"/>
          <w:szCs w:val="24"/>
        </w:rPr>
        <w:t xml:space="preserve">- </w:t>
      </w:r>
      <w:r w:rsidR="00CB1335">
        <w:rPr>
          <w:rFonts w:ascii="Times New Roman" w:hAnsi="Times New Roman" w:cs="Times New Roman"/>
          <w:sz w:val="24"/>
          <w:szCs w:val="24"/>
        </w:rPr>
        <w:t>Ortakların m</w:t>
      </w:r>
      <w:r w:rsidR="006B75C0">
        <w:rPr>
          <w:rFonts w:ascii="Times New Roman" w:hAnsi="Times New Roman" w:cs="Times New Roman"/>
          <w:sz w:val="24"/>
          <w:szCs w:val="24"/>
        </w:rPr>
        <w:t>üşterek f</w:t>
      </w:r>
      <w:r w:rsidR="00D43E1D">
        <w:rPr>
          <w:rFonts w:ascii="Times New Roman" w:hAnsi="Times New Roman" w:cs="Times New Roman"/>
          <w:sz w:val="24"/>
          <w:szCs w:val="24"/>
        </w:rPr>
        <w:t>aydalanacakları her çeşit makine</w:t>
      </w:r>
      <w:r w:rsidR="006B75C0">
        <w:rPr>
          <w:rFonts w:ascii="Times New Roman" w:hAnsi="Times New Roman" w:cs="Times New Roman"/>
          <w:sz w:val="24"/>
          <w:szCs w:val="24"/>
        </w:rPr>
        <w:t>, ekipman ve tesisleri edinir</w:t>
      </w:r>
      <w:r w:rsidR="0090035E">
        <w:rPr>
          <w:rFonts w:ascii="Times New Roman" w:hAnsi="Times New Roman" w:cs="Times New Roman"/>
          <w:sz w:val="24"/>
          <w:szCs w:val="24"/>
        </w:rPr>
        <w:t>.</w:t>
      </w:r>
    </w:p>
    <w:p w:rsidR="001168DF"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6</w:t>
      </w:r>
      <w:r w:rsidR="00952F9B">
        <w:rPr>
          <w:rFonts w:ascii="Times New Roman" w:hAnsi="Times New Roman" w:cs="Times New Roman"/>
          <w:sz w:val="24"/>
          <w:szCs w:val="24"/>
        </w:rPr>
        <w:t xml:space="preserve">- </w:t>
      </w:r>
      <w:r w:rsidR="006B75C0">
        <w:rPr>
          <w:rFonts w:ascii="Times New Roman" w:hAnsi="Times New Roman" w:cs="Times New Roman"/>
          <w:sz w:val="24"/>
          <w:szCs w:val="24"/>
        </w:rPr>
        <w:t>Sitedeki işyerlerinin doğalgaz, elektrik, telefon ve su temininde yardımcı olur, gerekirse alt yapısının onarılmasına katkı sağlar.</w:t>
      </w:r>
    </w:p>
    <w:p w:rsidR="00CF2F24"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7</w:t>
      </w:r>
      <w:r w:rsidR="001168DF">
        <w:rPr>
          <w:rFonts w:ascii="Times New Roman" w:hAnsi="Times New Roman" w:cs="Times New Roman"/>
          <w:sz w:val="24"/>
          <w:szCs w:val="24"/>
        </w:rPr>
        <w:t xml:space="preserve">- </w:t>
      </w:r>
      <w:r w:rsidR="006B75C0">
        <w:rPr>
          <w:rFonts w:ascii="Times New Roman" w:hAnsi="Times New Roman" w:cs="Times New Roman"/>
          <w:sz w:val="24"/>
          <w:szCs w:val="24"/>
        </w:rPr>
        <w:t>Sitenin güvenlik, bakım, temizlik ve çevre düzenlemesi gibi sitenin</w:t>
      </w:r>
      <w:r w:rsidR="001168DF">
        <w:rPr>
          <w:rFonts w:ascii="Times New Roman" w:hAnsi="Times New Roman" w:cs="Times New Roman"/>
          <w:sz w:val="24"/>
          <w:szCs w:val="24"/>
        </w:rPr>
        <w:t xml:space="preserve"> </w:t>
      </w:r>
      <w:r w:rsidR="006B75C0">
        <w:rPr>
          <w:rFonts w:ascii="Times New Roman" w:hAnsi="Times New Roman" w:cs="Times New Roman"/>
          <w:sz w:val="24"/>
          <w:szCs w:val="24"/>
        </w:rPr>
        <w:t>geliştirilmesini ve güzelleştirilmesini sağlayan hizmetleri yapar veya bu hizmetleri üçüncü kişi ve firmalara ihale eder.</w:t>
      </w:r>
    </w:p>
    <w:p w:rsidR="00CF2F24"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8</w:t>
      </w:r>
      <w:r w:rsidR="00CF2F24">
        <w:rPr>
          <w:rFonts w:ascii="Times New Roman" w:hAnsi="Times New Roman" w:cs="Times New Roman"/>
          <w:sz w:val="24"/>
          <w:szCs w:val="24"/>
        </w:rPr>
        <w:t>-</w:t>
      </w:r>
      <w:r>
        <w:rPr>
          <w:rFonts w:ascii="Times New Roman" w:hAnsi="Times New Roman" w:cs="Times New Roman"/>
          <w:sz w:val="24"/>
          <w:szCs w:val="24"/>
        </w:rPr>
        <w:t xml:space="preserve"> </w:t>
      </w:r>
      <w:r w:rsidR="006B75C0">
        <w:rPr>
          <w:rFonts w:ascii="Times New Roman" w:hAnsi="Times New Roman" w:cs="Times New Roman"/>
          <w:sz w:val="24"/>
          <w:szCs w:val="24"/>
        </w:rPr>
        <w:t>Sosyal ve kültürel konular ile ilgili faaliyette bulunur.</w:t>
      </w:r>
      <w:r w:rsidR="00952F9B">
        <w:rPr>
          <w:rFonts w:ascii="Times New Roman" w:hAnsi="Times New Roman" w:cs="Times New Roman"/>
          <w:sz w:val="24"/>
          <w:szCs w:val="24"/>
        </w:rPr>
        <w:t xml:space="preserve"> </w:t>
      </w:r>
      <w:r w:rsidR="006B75C0">
        <w:rPr>
          <w:rFonts w:ascii="Times New Roman" w:hAnsi="Times New Roman" w:cs="Times New Roman"/>
          <w:sz w:val="24"/>
          <w:szCs w:val="24"/>
        </w:rPr>
        <w:t>Site sakinlerinin sportif</w:t>
      </w:r>
      <w:r w:rsidR="00CF2F24">
        <w:rPr>
          <w:rFonts w:ascii="Times New Roman" w:hAnsi="Times New Roman" w:cs="Times New Roman"/>
          <w:sz w:val="24"/>
          <w:szCs w:val="24"/>
        </w:rPr>
        <w:t xml:space="preserve"> </w:t>
      </w:r>
      <w:r w:rsidR="006B75C0">
        <w:rPr>
          <w:rFonts w:ascii="Times New Roman" w:hAnsi="Times New Roman" w:cs="Times New Roman"/>
          <w:sz w:val="24"/>
          <w:szCs w:val="24"/>
        </w:rPr>
        <w:t>faaliyetleri ile sosyal dayanışma ve yardımlaşmalarını temin maksadıyla, yardım fonları oluşturur. Eğitim, yayın,</w:t>
      </w:r>
      <w:r w:rsidR="00CF2F24">
        <w:rPr>
          <w:rFonts w:ascii="Times New Roman" w:hAnsi="Times New Roman" w:cs="Times New Roman"/>
          <w:sz w:val="24"/>
          <w:szCs w:val="24"/>
        </w:rPr>
        <w:t xml:space="preserve"> </w:t>
      </w:r>
      <w:r w:rsidR="009171CE">
        <w:rPr>
          <w:rFonts w:ascii="Times New Roman" w:hAnsi="Times New Roman" w:cs="Times New Roman"/>
          <w:sz w:val="24"/>
          <w:szCs w:val="24"/>
        </w:rPr>
        <w:t xml:space="preserve">internet hizmetleri ve </w:t>
      </w:r>
      <w:r w:rsidR="006B75C0">
        <w:rPr>
          <w:rFonts w:ascii="Times New Roman" w:hAnsi="Times New Roman" w:cs="Times New Roman"/>
          <w:sz w:val="24"/>
          <w:szCs w:val="24"/>
        </w:rPr>
        <w:t>benzeri faaliyetlerde bulunur.</w:t>
      </w:r>
    </w:p>
    <w:p w:rsidR="009171CE"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9</w:t>
      </w:r>
      <w:r w:rsidR="00CF2F24">
        <w:rPr>
          <w:rFonts w:ascii="Times New Roman" w:hAnsi="Times New Roman" w:cs="Times New Roman"/>
          <w:sz w:val="24"/>
          <w:szCs w:val="24"/>
        </w:rPr>
        <w:t>-</w:t>
      </w:r>
      <w:r>
        <w:rPr>
          <w:rFonts w:ascii="Times New Roman" w:hAnsi="Times New Roman" w:cs="Times New Roman"/>
          <w:sz w:val="24"/>
          <w:szCs w:val="24"/>
        </w:rPr>
        <w:t xml:space="preserve"> </w:t>
      </w:r>
      <w:r w:rsidR="006B75C0" w:rsidRPr="00302B6E">
        <w:rPr>
          <w:rFonts w:ascii="Times New Roman" w:hAnsi="Times New Roman" w:cs="Times New Roman"/>
          <w:sz w:val="24"/>
          <w:szCs w:val="24"/>
        </w:rPr>
        <w:t>Kooperatifin kredi ihtiyacının karşılanması amacıyla finansman kuruluşlarına</w:t>
      </w:r>
      <w:r w:rsidR="00CF2F24">
        <w:rPr>
          <w:rFonts w:ascii="Times New Roman" w:hAnsi="Times New Roman" w:cs="Times New Roman"/>
          <w:sz w:val="24"/>
          <w:szCs w:val="24"/>
        </w:rPr>
        <w:t xml:space="preserve"> </w:t>
      </w:r>
      <w:r w:rsidR="006B75C0">
        <w:rPr>
          <w:rFonts w:ascii="Times New Roman" w:hAnsi="Times New Roman" w:cs="Times New Roman"/>
          <w:sz w:val="24"/>
          <w:szCs w:val="24"/>
        </w:rPr>
        <w:t>b</w:t>
      </w:r>
      <w:r w:rsidR="006B75C0" w:rsidRPr="00302B6E">
        <w:rPr>
          <w:rFonts w:ascii="Times New Roman" w:hAnsi="Times New Roman" w:cs="Times New Roman"/>
          <w:sz w:val="24"/>
          <w:szCs w:val="24"/>
        </w:rPr>
        <w:t>aşvuruda</w:t>
      </w:r>
      <w:r w:rsidR="006B75C0">
        <w:rPr>
          <w:rFonts w:ascii="Times New Roman" w:hAnsi="Times New Roman" w:cs="Times New Roman"/>
          <w:sz w:val="24"/>
          <w:szCs w:val="24"/>
        </w:rPr>
        <w:t xml:space="preserve"> </w:t>
      </w:r>
      <w:r w:rsidR="006B75C0" w:rsidRPr="00302B6E">
        <w:rPr>
          <w:rFonts w:ascii="Times New Roman" w:hAnsi="Times New Roman" w:cs="Times New Roman"/>
          <w:sz w:val="24"/>
          <w:szCs w:val="24"/>
        </w:rPr>
        <w:t xml:space="preserve">bulunur, borçlanır, açılan kredinin zamanında ve amacına uygun kullanılmasını sağlayıcı tedbirleri alır. </w:t>
      </w:r>
    </w:p>
    <w:p w:rsidR="00CF2F24"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10</w:t>
      </w:r>
      <w:r w:rsidR="00CF2F24">
        <w:rPr>
          <w:rFonts w:ascii="Times New Roman" w:hAnsi="Times New Roman" w:cs="Times New Roman"/>
          <w:sz w:val="24"/>
          <w:szCs w:val="24"/>
        </w:rPr>
        <w:t>-</w:t>
      </w:r>
      <w:r>
        <w:rPr>
          <w:rFonts w:ascii="Times New Roman" w:hAnsi="Times New Roman" w:cs="Times New Roman"/>
          <w:sz w:val="24"/>
          <w:szCs w:val="24"/>
        </w:rPr>
        <w:t xml:space="preserve"> </w:t>
      </w:r>
      <w:r w:rsidR="006B75C0">
        <w:rPr>
          <w:rFonts w:ascii="Times New Roman" w:hAnsi="Times New Roman" w:cs="Times New Roman"/>
          <w:sz w:val="24"/>
          <w:szCs w:val="24"/>
        </w:rPr>
        <w:t>Diğer kooperatiflerle işbirliği yapar, işletme kooperatiflerinin üst kuruluşlarına girer.</w:t>
      </w:r>
    </w:p>
    <w:p w:rsidR="00CF2F24"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11</w:t>
      </w:r>
      <w:r w:rsidR="00CF2F24">
        <w:rPr>
          <w:rFonts w:ascii="Times New Roman" w:hAnsi="Times New Roman" w:cs="Times New Roman"/>
          <w:sz w:val="24"/>
          <w:szCs w:val="24"/>
        </w:rPr>
        <w:t>-</w:t>
      </w:r>
      <w:r>
        <w:rPr>
          <w:rFonts w:ascii="Times New Roman" w:hAnsi="Times New Roman" w:cs="Times New Roman"/>
          <w:sz w:val="24"/>
          <w:szCs w:val="24"/>
        </w:rPr>
        <w:t xml:space="preserve"> </w:t>
      </w:r>
      <w:r w:rsidR="006B75C0">
        <w:rPr>
          <w:rFonts w:ascii="Times New Roman" w:hAnsi="Times New Roman" w:cs="Times New Roman"/>
          <w:sz w:val="24"/>
          <w:szCs w:val="24"/>
        </w:rPr>
        <w:t>Site sakinlerinin ve site içerisinde yer alan menkul ve gayrimenkullerin sigorta</w:t>
      </w:r>
      <w:r w:rsidR="00CF2F24">
        <w:rPr>
          <w:rFonts w:ascii="Times New Roman" w:hAnsi="Times New Roman" w:cs="Times New Roman"/>
          <w:sz w:val="24"/>
          <w:szCs w:val="24"/>
        </w:rPr>
        <w:t xml:space="preserve"> </w:t>
      </w:r>
      <w:r w:rsidR="006B75C0">
        <w:rPr>
          <w:rFonts w:ascii="Times New Roman" w:hAnsi="Times New Roman" w:cs="Times New Roman"/>
          <w:sz w:val="24"/>
          <w:szCs w:val="24"/>
        </w:rPr>
        <w:t xml:space="preserve">ihtiyaçlarına aracı olur.  </w:t>
      </w:r>
    </w:p>
    <w:p w:rsidR="00CF2F24"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12</w:t>
      </w:r>
      <w:r w:rsidR="00CF2F24">
        <w:rPr>
          <w:rFonts w:ascii="Times New Roman" w:hAnsi="Times New Roman" w:cs="Times New Roman"/>
          <w:sz w:val="24"/>
          <w:szCs w:val="24"/>
        </w:rPr>
        <w:t>-</w:t>
      </w:r>
      <w:r>
        <w:rPr>
          <w:rFonts w:ascii="Times New Roman" w:hAnsi="Times New Roman" w:cs="Times New Roman"/>
          <w:sz w:val="24"/>
          <w:szCs w:val="24"/>
        </w:rPr>
        <w:t xml:space="preserve"> </w:t>
      </w:r>
      <w:r w:rsidR="006B75C0">
        <w:rPr>
          <w:rFonts w:ascii="Times New Roman" w:hAnsi="Times New Roman" w:cs="Times New Roman"/>
          <w:sz w:val="24"/>
          <w:szCs w:val="24"/>
        </w:rPr>
        <w:t xml:space="preserve">Organize Sanayi </w:t>
      </w:r>
      <w:r w:rsidR="009171CE">
        <w:rPr>
          <w:rFonts w:ascii="Times New Roman" w:hAnsi="Times New Roman" w:cs="Times New Roman"/>
          <w:sz w:val="24"/>
          <w:szCs w:val="24"/>
        </w:rPr>
        <w:t>Bölgesi kuruluş çalışmalarına katkı sağlar</w:t>
      </w:r>
      <w:r w:rsidR="006B75C0">
        <w:rPr>
          <w:rFonts w:ascii="Times New Roman" w:hAnsi="Times New Roman" w:cs="Times New Roman"/>
          <w:sz w:val="24"/>
          <w:szCs w:val="24"/>
        </w:rPr>
        <w:t xml:space="preserve"> veya kurulu bulunan Organize Sanayi</w:t>
      </w:r>
      <w:r w:rsidR="0047133B">
        <w:rPr>
          <w:rFonts w:ascii="Times New Roman" w:hAnsi="Times New Roman" w:cs="Times New Roman"/>
          <w:sz w:val="24"/>
          <w:szCs w:val="24"/>
        </w:rPr>
        <w:t xml:space="preserve"> </w:t>
      </w:r>
      <w:r w:rsidR="006B75C0">
        <w:rPr>
          <w:rFonts w:ascii="Times New Roman" w:hAnsi="Times New Roman" w:cs="Times New Roman"/>
          <w:sz w:val="24"/>
          <w:szCs w:val="24"/>
        </w:rPr>
        <w:t>Bölgelerine iştirak edebilir.</w:t>
      </w:r>
    </w:p>
    <w:p w:rsidR="009171CE"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13</w:t>
      </w:r>
      <w:r w:rsidR="00CF2F24">
        <w:rPr>
          <w:rFonts w:ascii="Times New Roman" w:hAnsi="Times New Roman" w:cs="Times New Roman"/>
          <w:sz w:val="24"/>
          <w:szCs w:val="24"/>
        </w:rPr>
        <w:t>-</w:t>
      </w:r>
      <w:r>
        <w:rPr>
          <w:rFonts w:ascii="Times New Roman" w:hAnsi="Times New Roman" w:cs="Times New Roman"/>
          <w:sz w:val="24"/>
          <w:szCs w:val="24"/>
        </w:rPr>
        <w:t xml:space="preserve"> </w:t>
      </w:r>
      <w:r w:rsidR="006B75C0">
        <w:rPr>
          <w:rFonts w:ascii="Times New Roman" w:hAnsi="Times New Roman" w:cs="Times New Roman"/>
          <w:sz w:val="24"/>
          <w:szCs w:val="24"/>
        </w:rPr>
        <w:t>Sitede hizmetlerin etkin ve düzenli yürütülmesini temin için ilgili kamu ve özel</w:t>
      </w:r>
      <w:r w:rsidR="00CF2F24">
        <w:rPr>
          <w:rFonts w:ascii="Times New Roman" w:hAnsi="Times New Roman" w:cs="Times New Roman"/>
          <w:sz w:val="24"/>
          <w:szCs w:val="24"/>
        </w:rPr>
        <w:t xml:space="preserve"> </w:t>
      </w:r>
      <w:r w:rsidR="006B75C0">
        <w:rPr>
          <w:rFonts w:ascii="Times New Roman" w:hAnsi="Times New Roman" w:cs="Times New Roman"/>
          <w:sz w:val="24"/>
          <w:szCs w:val="24"/>
        </w:rPr>
        <w:t>kuruluşlarla ilişkiler tesis eder,</w:t>
      </w:r>
      <w:r w:rsidR="00CF2F24">
        <w:rPr>
          <w:rFonts w:ascii="Times New Roman" w:hAnsi="Times New Roman" w:cs="Times New Roman"/>
          <w:sz w:val="24"/>
          <w:szCs w:val="24"/>
        </w:rPr>
        <w:t xml:space="preserve"> g</w:t>
      </w:r>
      <w:r w:rsidR="006B75C0">
        <w:rPr>
          <w:rFonts w:ascii="Times New Roman" w:hAnsi="Times New Roman" w:cs="Times New Roman"/>
          <w:sz w:val="24"/>
          <w:szCs w:val="24"/>
        </w:rPr>
        <w:t>erektiğinde organizasyonlar oluşturur.</w:t>
      </w:r>
      <w:r w:rsidR="00CF2F24">
        <w:rPr>
          <w:rFonts w:ascii="Times New Roman" w:hAnsi="Times New Roman" w:cs="Times New Roman"/>
          <w:sz w:val="24"/>
          <w:szCs w:val="24"/>
        </w:rPr>
        <w:t xml:space="preserve"> </w:t>
      </w:r>
    </w:p>
    <w:p w:rsidR="00CF2F24" w:rsidRDefault="009171CE"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14- Faaliyetlerini</w:t>
      </w:r>
      <w:r w:rsidR="006B75C0">
        <w:rPr>
          <w:rFonts w:ascii="Times New Roman" w:hAnsi="Times New Roman" w:cs="Times New Roman"/>
          <w:sz w:val="24"/>
          <w:szCs w:val="24"/>
        </w:rPr>
        <w:t xml:space="preserve"> tanıtmak amacıyla; görsel, yazılı ve sözlü her türlü yayın kuruluşunda ve internet kanalı ile reklam</w:t>
      </w:r>
      <w:r w:rsidR="00CF2F24">
        <w:rPr>
          <w:rFonts w:ascii="Times New Roman" w:hAnsi="Times New Roman" w:cs="Times New Roman"/>
          <w:sz w:val="24"/>
          <w:szCs w:val="24"/>
        </w:rPr>
        <w:t xml:space="preserve"> </w:t>
      </w:r>
      <w:r w:rsidR="006B75C0">
        <w:rPr>
          <w:rFonts w:ascii="Times New Roman" w:hAnsi="Times New Roman" w:cs="Times New Roman"/>
          <w:sz w:val="24"/>
          <w:szCs w:val="24"/>
        </w:rPr>
        <w:t>yapar, yurt içinde ve yurt dışında fuarlara, festival ve sergilere katılır.</w:t>
      </w:r>
    </w:p>
    <w:p w:rsidR="00CF2F24"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14</w:t>
      </w:r>
      <w:r w:rsidR="00CF2F24">
        <w:rPr>
          <w:rFonts w:ascii="Times New Roman" w:hAnsi="Times New Roman" w:cs="Times New Roman"/>
          <w:sz w:val="24"/>
          <w:szCs w:val="24"/>
        </w:rPr>
        <w:t>-</w:t>
      </w:r>
      <w:r>
        <w:rPr>
          <w:rFonts w:ascii="Times New Roman" w:hAnsi="Times New Roman" w:cs="Times New Roman"/>
          <w:sz w:val="24"/>
          <w:szCs w:val="24"/>
        </w:rPr>
        <w:t xml:space="preserve"> </w:t>
      </w:r>
      <w:r w:rsidR="009171CE">
        <w:rPr>
          <w:rFonts w:ascii="Times New Roman" w:hAnsi="Times New Roman" w:cs="Times New Roman"/>
          <w:sz w:val="24"/>
          <w:szCs w:val="24"/>
        </w:rPr>
        <w:t>Genel kurulca</w:t>
      </w:r>
      <w:r w:rsidR="006B75C0">
        <w:rPr>
          <w:rFonts w:ascii="Times New Roman" w:hAnsi="Times New Roman" w:cs="Times New Roman"/>
          <w:sz w:val="24"/>
          <w:szCs w:val="24"/>
        </w:rPr>
        <w:t xml:space="preserve"> karar alınmak koşuluyla, kooperatifin faaliyet gösterdiği bölgeye</w:t>
      </w:r>
      <w:r w:rsidR="00CF2F24">
        <w:rPr>
          <w:rFonts w:ascii="Times New Roman" w:hAnsi="Times New Roman" w:cs="Times New Roman"/>
          <w:sz w:val="24"/>
          <w:szCs w:val="24"/>
        </w:rPr>
        <w:t xml:space="preserve"> </w:t>
      </w:r>
      <w:r w:rsidR="006B75C0">
        <w:rPr>
          <w:rFonts w:ascii="Times New Roman" w:hAnsi="Times New Roman" w:cs="Times New Roman"/>
          <w:sz w:val="24"/>
          <w:szCs w:val="24"/>
        </w:rPr>
        <w:t xml:space="preserve">hizmet sunan ve kooperatifin </w:t>
      </w:r>
      <w:r w:rsidR="009171CE">
        <w:rPr>
          <w:rFonts w:ascii="Times New Roman" w:hAnsi="Times New Roman" w:cs="Times New Roman"/>
          <w:sz w:val="24"/>
          <w:szCs w:val="24"/>
        </w:rPr>
        <w:t>amacı ve çalışma konularıyla ilgili</w:t>
      </w:r>
      <w:r w:rsidR="006B75C0">
        <w:rPr>
          <w:rFonts w:ascii="Times New Roman" w:hAnsi="Times New Roman" w:cs="Times New Roman"/>
          <w:sz w:val="24"/>
          <w:szCs w:val="24"/>
        </w:rPr>
        <w:t xml:space="preserve"> faaliyette bulunan kurulmuş ya</w:t>
      </w:r>
      <w:r w:rsidR="00E9015B">
        <w:rPr>
          <w:rFonts w:ascii="Times New Roman" w:hAnsi="Times New Roman" w:cs="Times New Roman"/>
          <w:sz w:val="24"/>
          <w:szCs w:val="24"/>
        </w:rPr>
        <w:t xml:space="preserve"> </w:t>
      </w:r>
      <w:r w:rsidR="006B75C0">
        <w:rPr>
          <w:rFonts w:ascii="Times New Roman" w:hAnsi="Times New Roman" w:cs="Times New Roman"/>
          <w:sz w:val="24"/>
          <w:szCs w:val="24"/>
        </w:rPr>
        <w:t>da kurulacak şirket veya vakıflara katılır, katıldığı vakıflara genel kurul kararı ile bağışta bulunabilir,</w:t>
      </w:r>
      <w:r w:rsidR="00CF2F24">
        <w:rPr>
          <w:rFonts w:ascii="Times New Roman" w:hAnsi="Times New Roman" w:cs="Times New Roman"/>
          <w:sz w:val="24"/>
          <w:szCs w:val="24"/>
        </w:rPr>
        <w:t xml:space="preserve"> </w:t>
      </w:r>
      <w:r w:rsidR="006B75C0">
        <w:rPr>
          <w:rFonts w:ascii="Times New Roman" w:hAnsi="Times New Roman" w:cs="Times New Roman"/>
          <w:sz w:val="24"/>
          <w:szCs w:val="24"/>
        </w:rPr>
        <w:t>maddi ve manevi destek sağlar, bunların faaliyetlerine yardımcı olur.</w:t>
      </w:r>
    </w:p>
    <w:p w:rsidR="00CF2F24"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15</w:t>
      </w:r>
      <w:r w:rsidR="00CF2F24">
        <w:rPr>
          <w:rFonts w:ascii="Times New Roman" w:hAnsi="Times New Roman" w:cs="Times New Roman"/>
          <w:sz w:val="24"/>
          <w:szCs w:val="24"/>
        </w:rPr>
        <w:t>- Ortaklarının ihracata yönelik faaliyetlerini desteklemek ve geliştirmek amacıyla ortaklarına mesleki eğitim, danışmanlık, proje ve teknik destek hizmeti sağlar; bu amaçla kurslar açar, çırak</w:t>
      </w:r>
      <w:r w:rsidR="009171CE">
        <w:rPr>
          <w:rFonts w:ascii="Times New Roman" w:hAnsi="Times New Roman" w:cs="Times New Roman"/>
          <w:sz w:val="24"/>
          <w:szCs w:val="24"/>
        </w:rPr>
        <w:t>lık</w:t>
      </w:r>
      <w:r w:rsidR="00CF2F24">
        <w:rPr>
          <w:rFonts w:ascii="Times New Roman" w:hAnsi="Times New Roman" w:cs="Times New Roman"/>
          <w:sz w:val="24"/>
          <w:szCs w:val="24"/>
        </w:rPr>
        <w:t xml:space="preserve"> okulu ve teknik okul kurulması yönünde çalışmalar yapar.</w:t>
      </w:r>
    </w:p>
    <w:p w:rsidR="00CF2F24" w:rsidRDefault="00D43E1D"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CF2F24">
        <w:rPr>
          <w:rFonts w:ascii="Times New Roman" w:hAnsi="Times New Roman" w:cs="Times New Roman"/>
          <w:sz w:val="24"/>
          <w:szCs w:val="24"/>
        </w:rPr>
        <w:t>Ortaklarının üretimleriyle ilgili ihtiyaç duyulan enerji, depolama, arıtma, aydınlatma, ısınma, güvenlik, ulaşım ve sağlık tesisleri kurar ve bunların işletilmesini sağlar.</w:t>
      </w:r>
    </w:p>
    <w:p w:rsidR="006B75C0" w:rsidRPr="007F2E21" w:rsidRDefault="00DB78B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CF2F24">
        <w:rPr>
          <w:rFonts w:ascii="Times New Roman" w:hAnsi="Times New Roman" w:cs="Times New Roman"/>
          <w:sz w:val="24"/>
          <w:szCs w:val="24"/>
        </w:rPr>
        <w:t>Faaliyetlerini uygulamak için hizmet kiralaması yapar.</w:t>
      </w:r>
      <w:r w:rsidR="006B75C0">
        <w:rPr>
          <w:rFonts w:ascii="Times New Roman" w:hAnsi="Times New Roman" w:cs="Times New Roman"/>
          <w:sz w:val="24"/>
          <w:szCs w:val="24"/>
        </w:rPr>
        <w:t xml:space="preserve"> </w:t>
      </w:r>
    </w:p>
    <w:p w:rsidR="00E9015B" w:rsidRDefault="00E9015B" w:rsidP="009143C2">
      <w:pPr>
        <w:pStyle w:val="AralkYok1"/>
        <w:jc w:val="both"/>
        <w:rPr>
          <w:rFonts w:ascii="Times New Roman" w:hAnsi="Times New Roman" w:cs="Times New Roman"/>
          <w:sz w:val="24"/>
          <w:szCs w:val="24"/>
        </w:rPr>
      </w:pPr>
    </w:p>
    <w:p w:rsidR="006B75C0" w:rsidRPr="0082289D" w:rsidRDefault="00D854CA" w:rsidP="004F5FA5">
      <w:pPr>
        <w:pStyle w:val="AralkYok1"/>
        <w:jc w:val="center"/>
        <w:rPr>
          <w:rFonts w:ascii="Times New Roman" w:hAnsi="Times New Roman" w:cs="Times New Roman"/>
          <w:b/>
          <w:bCs/>
          <w:sz w:val="26"/>
          <w:szCs w:val="26"/>
        </w:rPr>
      </w:pPr>
      <w:r>
        <w:rPr>
          <w:rFonts w:ascii="Times New Roman" w:hAnsi="Times New Roman" w:cs="Times New Roman"/>
          <w:b/>
          <w:bCs/>
          <w:sz w:val="26"/>
          <w:szCs w:val="26"/>
        </w:rPr>
        <w:t>İKİNCİ</w:t>
      </w:r>
      <w:r w:rsidR="006B75C0" w:rsidRPr="0082289D">
        <w:rPr>
          <w:rFonts w:ascii="Times New Roman" w:hAnsi="Times New Roman" w:cs="Times New Roman"/>
          <w:b/>
          <w:bCs/>
          <w:sz w:val="26"/>
          <w:szCs w:val="26"/>
        </w:rPr>
        <w:t xml:space="preserve"> BÖLÜM</w:t>
      </w:r>
    </w:p>
    <w:p w:rsidR="006B75C0" w:rsidRPr="0082289D" w:rsidRDefault="00D854CA" w:rsidP="004F5FA5">
      <w:pPr>
        <w:pStyle w:val="AralkYok1"/>
        <w:jc w:val="center"/>
        <w:rPr>
          <w:rFonts w:ascii="Times New Roman" w:hAnsi="Times New Roman" w:cs="Times New Roman"/>
          <w:b/>
          <w:bCs/>
          <w:sz w:val="26"/>
          <w:szCs w:val="26"/>
        </w:rPr>
      </w:pPr>
      <w:r>
        <w:rPr>
          <w:rFonts w:ascii="Times New Roman" w:hAnsi="Times New Roman" w:cs="Times New Roman"/>
          <w:b/>
          <w:bCs/>
          <w:sz w:val="26"/>
          <w:szCs w:val="26"/>
        </w:rPr>
        <w:t>SERMAYE VE</w:t>
      </w:r>
      <w:r w:rsidR="006B75C0" w:rsidRPr="0082289D">
        <w:rPr>
          <w:rFonts w:ascii="Times New Roman" w:hAnsi="Times New Roman" w:cs="Times New Roman"/>
          <w:b/>
          <w:bCs/>
          <w:sz w:val="26"/>
          <w:szCs w:val="26"/>
        </w:rPr>
        <w:t xml:space="preserve"> PAYLAR</w:t>
      </w:r>
    </w:p>
    <w:p w:rsidR="006B75C0" w:rsidRPr="00E15D35" w:rsidRDefault="006B75C0" w:rsidP="009143C2">
      <w:pPr>
        <w:pStyle w:val="AralkYok1"/>
        <w:jc w:val="both"/>
        <w:rPr>
          <w:rFonts w:ascii="Times New Roman" w:hAnsi="Times New Roman" w:cs="Times New Roman"/>
          <w:b/>
          <w:bCs/>
          <w:sz w:val="16"/>
          <w:szCs w:val="16"/>
        </w:rPr>
      </w:pPr>
    </w:p>
    <w:p w:rsidR="006B75C0" w:rsidRPr="00944558" w:rsidRDefault="00DC1D62"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SERMAYE:</w:t>
      </w:r>
    </w:p>
    <w:p w:rsidR="00975C6C" w:rsidRPr="00345E4A" w:rsidRDefault="006B75C0" w:rsidP="009143C2">
      <w:pPr>
        <w:spacing w:after="0" w:line="240" w:lineRule="auto"/>
        <w:ind w:firstLine="709"/>
        <w:jc w:val="both"/>
        <w:rPr>
          <w:rFonts w:ascii="Times New Roman" w:hAnsi="Times New Roman"/>
          <w:sz w:val="24"/>
          <w:szCs w:val="24"/>
        </w:rPr>
      </w:pPr>
      <w:r w:rsidRPr="00944558">
        <w:rPr>
          <w:rFonts w:ascii="Times New Roman" w:hAnsi="Times New Roman" w:cs="Times New Roman"/>
          <w:b/>
          <w:bCs/>
          <w:sz w:val="24"/>
          <w:szCs w:val="24"/>
        </w:rPr>
        <w:t xml:space="preserve">Madde 7- </w:t>
      </w:r>
      <w:r w:rsidR="00975C6C" w:rsidRPr="00345E4A">
        <w:rPr>
          <w:rFonts w:ascii="Times New Roman" w:hAnsi="Times New Roman"/>
          <w:bCs/>
          <w:color w:val="000000"/>
          <w:sz w:val="24"/>
          <w:szCs w:val="24"/>
        </w:rPr>
        <w:t xml:space="preserve">Kooperatifin sermayesi, ortakların taahhüt ettikleri payların toplam tutarlarından ibaret olup değişkendir. Ancak, sermayenin en az haddi </w:t>
      </w:r>
      <w:r w:rsidR="00CA67C0">
        <w:rPr>
          <w:rFonts w:ascii="Times New Roman" w:hAnsi="Times New Roman"/>
          <w:bCs/>
          <w:color w:val="000000"/>
          <w:sz w:val="24"/>
          <w:szCs w:val="24"/>
        </w:rPr>
        <w:t>700 Türk L</w:t>
      </w:r>
      <w:r w:rsidR="001B6000">
        <w:rPr>
          <w:rFonts w:ascii="Times New Roman" w:hAnsi="Times New Roman"/>
          <w:bCs/>
          <w:color w:val="000000"/>
          <w:sz w:val="24"/>
          <w:szCs w:val="24"/>
        </w:rPr>
        <w:t>irası</w:t>
      </w:r>
      <w:r w:rsidR="00975C6C" w:rsidRPr="00345E4A">
        <w:rPr>
          <w:rFonts w:ascii="Times New Roman" w:hAnsi="Times New Roman"/>
          <w:bCs/>
          <w:color w:val="000000"/>
          <w:sz w:val="24"/>
          <w:szCs w:val="24"/>
        </w:rPr>
        <w:t>’dır. Kuruluşta bu sermayenin tamamının taahhüt edilmesi ve 1/4’ünün peşin ödenmesi zorunludur.</w:t>
      </w:r>
    </w:p>
    <w:p w:rsidR="00975C6C" w:rsidRPr="00345E4A" w:rsidRDefault="00975C6C" w:rsidP="009143C2">
      <w:pPr>
        <w:spacing w:after="0" w:line="240" w:lineRule="auto"/>
        <w:ind w:firstLine="709"/>
        <w:jc w:val="both"/>
        <w:rPr>
          <w:rFonts w:ascii="Times New Roman" w:hAnsi="Times New Roman"/>
          <w:bCs/>
          <w:color w:val="000000"/>
          <w:sz w:val="24"/>
          <w:szCs w:val="24"/>
        </w:rPr>
      </w:pPr>
      <w:r w:rsidRPr="00345E4A">
        <w:rPr>
          <w:rFonts w:ascii="Times New Roman" w:hAnsi="Times New Roman"/>
          <w:bCs/>
          <w:color w:val="000000"/>
          <w:sz w:val="24"/>
          <w:szCs w:val="24"/>
        </w:rPr>
        <w:t xml:space="preserve">Ayni sermaye konabilir. Kooperatif mevcut bir işletmeyi veya </w:t>
      </w:r>
      <w:proofErr w:type="spellStart"/>
      <w:r w:rsidRPr="00345E4A">
        <w:rPr>
          <w:rFonts w:ascii="Times New Roman" w:hAnsi="Times New Roman"/>
          <w:bCs/>
          <w:color w:val="000000"/>
          <w:sz w:val="24"/>
          <w:szCs w:val="24"/>
        </w:rPr>
        <w:t>ayınları</w:t>
      </w:r>
      <w:proofErr w:type="spellEnd"/>
      <w:r w:rsidRPr="00345E4A">
        <w:rPr>
          <w:rFonts w:ascii="Times New Roman" w:hAnsi="Times New Roman"/>
          <w:bCs/>
          <w:color w:val="000000"/>
          <w:sz w:val="24"/>
          <w:szCs w:val="24"/>
        </w:rPr>
        <w:t xml:space="preserve"> devralabi</w:t>
      </w:r>
      <w:r w:rsidRPr="00345E4A">
        <w:rPr>
          <w:rFonts w:ascii="Times New Roman" w:hAnsi="Times New Roman"/>
          <w:bCs/>
          <w:color w:val="000000"/>
          <w:sz w:val="24"/>
          <w:szCs w:val="24"/>
        </w:rPr>
        <w:softHyphen/>
        <w:t>lir</w:t>
      </w:r>
      <w:r>
        <w:rPr>
          <w:rFonts w:ascii="Times New Roman" w:hAnsi="Times New Roman"/>
          <w:bCs/>
          <w:color w:val="000000"/>
          <w:sz w:val="24"/>
          <w:szCs w:val="24"/>
        </w:rPr>
        <w:t>.</w:t>
      </w:r>
      <w:r w:rsidRPr="00345E4A">
        <w:rPr>
          <w:rFonts w:ascii="Times New Roman" w:hAnsi="Times New Roman"/>
          <w:bCs/>
          <w:color w:val="000000"/>
          <w:sz w:val="24"/>
          <w:szCs w:val="24"/>
        </w:rPr>
        <w:t xml:space="preserve"> Ayın </w:t>
      </w:r>
      <w:r w:rsidRPr="00345E4A">
        <w:rPr>
          <w:rFonts w:ascii="Times New Roman" w:hAnsi="Times New Roman"/>
          <w:iCs/>
          <w:color w:val="000000"/>
          <w:sz w:val="24"/>
          <w:szCs w:val="24"/>
        </w:rPr>
        <w:t>nev'inden</w:t>
      </w:r>
      <w:r w:rsidRPr="00345E4A">
        <w:rPr>
          <w:rFonts w:ascii="Times New Roman" w:hAnsi="Times New Roman"/>
          <w:bCs/>
          <w:color w:val="000000"/>
          <w:sz w:val="24"/>
          <w:szCs w:val="24"/>
        </w:rPr>
        <w:t xml:space="preserve"> sermaye konması halinde 1163 Sayılı Kooperatifler Kanununun 21 ve 22 </w:t>
      </w:r>
      <w:proofErr w:type="spellStart"/>
      <w:r w:rsidRPr="00345E4A">
        <w:rPr>
          <w:rFonts w:ascii="Times New Roman" w:hAnsi="Times New Roman"/>
          <w:bCs/>
          <w:color w:val="000000"/>
          <w:sz w:val="24"/>
          <w:szCs w:val="24"/>
        </w:rPr>
        <w:t>nci</w:t>
      </w:r>
      <w:proofErr w:type="spellEnd"/>
      <w:r w:rsidRPr="00345E4A">
        <w:rPr>
          <w:rFonts w:ascii="Times New Roman" w:hAnsi="Times New Roman"/>
          <w:bCs/>
          <w:color w:val="000000"/>
          <w:sz w:val="24"/>
          <w:szCs w:val="24"/>
        </w:rPr>
        <w:t xml:space="preserve"> maddelerine göre hareket olunur.</w:t>
      </w: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PAYLAR</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975C6C" w:rsidRPr="00345E4A" w:rsidRDefault="00975C6C" w:rsidP="009143C2">
      <w:pPr>
        <w:widowControl w:val="0"/>
        <w:shd w:val="clear" w:color="auto" w:fill="FFFFFF"/>
        <w:tabs>
          <w:tab w:val="left" w:leader="dot" w:pos="-1701"/>
        </w:tabs>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cs="Times New Roman"/>
          <w:b/>
          <w:bCs/>
          <w:sz w:val="24"/>
          <w:szCs w:val="24"/>
        </w:rPr>
        <w:tab/>
      </w:r>
      <w:r w:rsidR="006B75C0" w:rsidRPr="00944558">
        <w:rPr>
          <w:rFonts w:ascii="Times New Roman" w:hAnsi="Times New Roman" w:cs="Times New Roman"/>
          <w:b/>
          <w:bCs/>
          <w:sz w:val="24"/>
          <w:szCs w:val="24"/>
        </w:rPr>
        <w:t xml:space="preserve">Madde 8- </w:t>
      </w:r>
      <w:r w:rsidRPr="00345E4A">
        <w:rPr>
          <w:rFonts w:ascii="Times New Roman" w:hAnsi="Times New Roman"/>
          <w:spacing w:val="-3"/>
          <w:sz w:val="24"/>
          <w:szCs w:val="24"/>
        </w:rPr>
        <w:t>Bir ortaklık payının değeri 100</w:t>
      </w:r>
      <w:r w:rsidR="000B1A2A">
        <w:rPr>
          <w:rFonts w:ascii="Times New Roman" w:hAnsi="Times New Roman"/>
          <w:spacing w:val="-3"/>
          <w:sz w:val="24"/>
          <w:szCs w:val="24"/>
        </w:rPr>
        <w:t xml:space="preserve"> </w:t>
      </w:r>
      <w:r w:rsidRPr="00345E4A">
        <w:rPr>
          <w:rFonts w:ascii="Times New Roman" w:hAnsi="Times New Roman"/>
          <w:spacing w:val="-3"/>
          <w:sz w:val="24"/>
          <w:szCs w:val="24"/>
        </w:rPr>
        <w:t>T</w:t>
      </w:r>
      <w:r w:rsidR="000B1A2A">
        <w:rPr>
          <w:rFonts w:ascii="Times New Roman" w:hAnsi="Times New Roman"/>
          <w:spacing w:val="-3"/>
          <w:sz w:val="24"/>
          <w:szCs w:val="24"/>
        </w:rPr>
        <w:t xml:space="preserve">ürk </w:t>
      </w:r>
      <w:r w:rsidRPr="00345E4A">
        <w:rPr>
          <w:rFonts w:ascii="Times New Roman" w:hAnsi="Times New Roman"/>
          <w:spacing w:val="-3"/>
          <w:sz w:val="24"/>
          <w:szCs w:val="24"/>
        </w:rPr>
        <w:t>L</w:t>
      </w:r>
      <w:r w:rsidR="000B1A2A">
        <w:rPr>
          <w:rFonts w:ascii="Times New Roman" w:hAnsi="Times New Roman"/>
          <w:spacing w:val="-3"/>
          <w:sz w:val="24"/>
          <w:szCs w:val="24"/>
        </w:rPr>
        <w:t>irası</w:t>
      </w:r>
      <w:r w:rsidRPr="00345E4A">
        <w:rPr>
          <w:rFonts w:ascii="Times New Roman" w:hAnsi="Times New Roman"/>
          <w:spacing w:val="-3"/>
          <w:sz w:val="24"/>
          <w:szCs w:val="24"/>
        </w:rPr>
        <w:t>’d</w:t>
      </w:r>
      <w:r w:rsidR="000B1A2A">
        <w:rPr>
          <w:rFonts w:ascii="Times New Roman" w:hAnsi="Times New Roman"/>
          <w:spacing w:val="-3"/>
          <w:sz w:val="24"/>
          <w:szCs w:val="24"/>
        </w:rPr>
        <w:t>ı</w:t>
      </w:r>
      <w:r w:rsidRPr="00345E4A">
        <w:rPr>
          <w:rFonts w:ascii="Times New Roman" w:hAnsi="Times New Roman"/>
          <w:spacing w:val="-3"/>
          <w:sz w:val="24"/>
          <w:szCs w:val="24"/>
        </w:rPr>
        <w:t xml:space="preserve">r. Ortaklar en çok 5.000 pay taahhüt </w:t>
      </w:r>
      <w:r w:rsidRPr="00345E4A">
        <w:rPr>
          <w:rFonts w:ascii="Times New Roman" w:hAnsi="Times New Roman"/>
          <w:spacing w:val="-4"/>
          <w:sz w:val="24"/>
          <w:szCs w:val="24"/>
        </w:rPr>
        <w:t xml:space="preserve">edebilirler. Ancak, her ortağın en az </w:t>
      </w:r>
      <w:r w:rsidR="001B6000">
        <w:rPr>
          <w:rFonts w:ascii="Times New Roman" w:hAnsi="Times New Roman"/>
          <w:spacing w:val="-4"/>
          <w:sz w:val="24"/>
          <w:szCs w:val="24"/>
        </w:rPr>
        <w:t xml:space="preserve">1 </w:t>
      </w:r>
      <w:r w:rsidRPr="00345E4A">
        <w:rPr>
          <w:rFonts w:ascii="Times New Roman" w:hAnsi="Times New Roman"/>
          <w:spacing w:val="-5"/>
          <w:sz w:val="24"/>
          <w:szCs w:val="24"/>
        </w:rPr>
        <w:t>ay taahhüt etmesi zorun</w:t>
      </w:r>
      <w:r w:rsidRPr="00345E4A">
        <w:rPr>
          <w:rFonts w:ascii="Times New Roman" w:hAnsi="Times New Roman"/>
          <w:sz w:val="24"/>
          <w:szCs w:val="24"/>
        </w:rPr>
        <w:t>ludur.</w:t>
      </w:r>
    </w:p>
    <w:p w:rsidR="0090035E" w:rsidRDefault="00975C6C" w:rsidP="009143C2">
      <w:pPr>
        <w:widowControl w:val="0"/>
        <w:shd w:val="clear" w:color="auto" w:fill="FFFFFF"/>
        <w:autoSpaceDE w:val="0"/>
        <w:autoSpaceDN w:val="0"/>
        <w:adjustRightInd w:val="0"/>
        <w:spacing w:after="0" w:line="240" w:lineRule="auto"/>
        <w:jc w:val="both"/>
        <w:rPr>
          <w:rFonts w:ascii="Times New Roman" w:hAnsi="Times New Roman"/>
          <w:spacing w:val="-3"/>
          <w:sz w:val="24"/>
          <w:szCs w:val="24"/>
        </w:rPr>
      </w:pPr>
      <w:r w:rsidRPr="00345E4A">
        <w:rPr>
          <w:rFonts w:ascii="Times New Roman" w:hAnsi="Times New Roman"/>
          <w:spacing w:val="-4"/>
          <w:sz w:val="24"/>
          <w:szCs w:val="24"/>
        </w:rPr>
        <w:t xml:space="preserve">Ortaklık payları, bu </w:t>
      </w:r>
      <w:r w:rsidR="00B35A53">
        <w:rPr>
          <w:rFonts w:ascii="Times New Roman" w:hAnsi="Times New Roman"/>
          <w:spacing w:val="-4"/>
          <w:sz w:val="24"/>
          <w:szCs w:val="24"/>
        </w:rPr>
        <w:t>ana sözleşme</w:t>
      </w:r>
      <w:r w:rsidRPr="00345E4A">
        <w:rPr>
          <w:rFonts w:ascii="Times New Roman" w:hAnsi="Times New Roman"/>
          <w:spacing w:val="-4"/>
          <w:sz w:val="24"/>
          <w:szCs w:val="24"/>
        </w:rPr>
        <w:t xml:space="preserve">nin 19’uncu maddesine göre düzenlenen </w:t>
      </w:r>
      <w:r w:rsidR="00CA67C0" w:rsidRPr="00345E4A">
        <w:rPr>
          <w:rFonts w:ascii="Times New Roman" w:hAnsi="Times New Roman"/>
          <w:spacing w:val="-4"/>
          <w:sz w:val="24"/>
          <w:szCs w:val="24"/>
        </w:rPr>
        <w:t xml:space="preserve">ortaklık </w:t>
      </w:r>
      <w:r w:rsidR="00CA67C0">
        <w:rPr>
          <w:rFonts w:ascii="Times New Roman" w:hAnsi="Times New Roman"/>
          <w:spacing w:val="-4"/>
          <w:sz w:val="24"/>
          <w:szCs w:val="24"/>
        </w:rPr>
        <w:t>senedinde</w:t>
      </w:r>
      <w:r w:rsidR="00CA67C0" w:rsidRPr="00345E4A">
        <w:rPr>
          <w:rFonts w:ascii="Times New Roman" w:hAnsi="Times New Roman"/>
          <w:spacing w:val="-4"/>
          <w:sz w:val="24"/>
          <w:szCs w:val="24"/>
        </w:rPr>
        <w:t xml:space="preserve"> </w:t>
      </w:r>
      <w:r w:rsidR="00CA67C0">
        <w:rPr>
          <w:rFonts w:ascii="Times New Roman" w:hAnsi="Times New Roman"/>
          <w:spacing w:val="-4"/>
          <w:sz w:val="24"/>
          <w:szCs w:val="24"/>
        </w:rPr>
        <w:t>gösterilir</w:t>
      </w:r>
      <w:r w:rsidRPr="00345E4A">
        <w:rPr>
          <w:rFonts w:ascii="Times New Roman" w:hAnsi="Times New Roman"/>
          <w:spacing w:val="-3"/>
          <w:sz w:val="24"/>
          <w:szCs w:val="24"/>
        </w:rPr>
        <w:t>. Senetle temsil edilmeyen paylar 100</w:t>
      </w:r>
      <w:r w:rsidR="000B1A2A">
        <w:rPr>
          <w:rFonts w:ascii="Times New Roman" w:hAnsi="Times New Roman"/>
          <w:spacing w:val="-3"/>
          <w:sz w:val="24"/>
          <w:szCs w:val="24"/>
        </w:rPr>
        <w:t xml:space="preserve"> </w:t>
      </w:r>
      <w:r w:rsidRPr="00345E4A">
        <w:rPr>
          <w:rFonts w:ascii="Times New Roman" w:hAnsi="Times New Roman"/>
          <w:spacing w:val="-3"/>
          <w:sz w:val="24"/>
          <w:szCs w:val="24"/>
        </w:rPr>
        <w:t>T</w:t>
      </w:r>
      <w:r w:rsidR="000B1A2A">
        <w:rPr>
          <w:rFonts w:ascii="Times New Roman" w:hAnsi="Times New Roman"/>
          <w:spacing w:val="-3"/>
          <w:sz w:val="24"/>
          <w:szCs w:val="24"/>
        </w:rPr>
        <w:t xml:space="preserve">ürk </w:t>
      </w:r>
      <w:r w:rsidRPr="00345E4A">
        <w:rPr>
          <w:rFonts w:ascii="Times New Roman" w:hAnsi="Times New Roman"/>
          <w:spacing w:val="-3"/>
          <w:sz w:val="24"/>
          <w:szCs w:val="24"/>
        </w:rPr>
        <w:t>L</w:t>
      </w:r>
      <w:r w:rsidR="000B1A2A">
        <w:rPr>
          <w:rFonts w:ascii="Times New Roman" w:hAnsi="Times New Roman"/>
          <w:spacing w:val="-3"/>
          <w:sz w:val="24"/>
          <w:szCs w:val="24"/>
        </w:rPr>
        <w:t>irası</w:t>
      </w:r>
      <w:r w:rsidRPr="00345E4A">
        <w:rPr>
          <w:rFonts w:ascii="Times New Roman" w:hAnsi="Times New Roman"/>
          <w:spacing w:val="-3"/>
          <w:sz w:val="24"/>
          <w:szCs w:val="24"/>
        </w:rPr>
        <w:t xml:space="preserve"> olarak itibar olunur.</w:t>
      </w:r>
    </w:p>
    <w:p w:rsidR="00B35A53" w:rsidRDefault="00B35A53" w:rsidP="009143C2">
      <w:pPr>
        <w:widowControl w:val="0"/>
        <w:shd w:val="clear" w:color="auto" w:fill="FFFFFF"/>
        <w:autoSpaceDE w:val="0"/>
        <w:autoSpaceDN w:val="0"/>
        <w:adjustRightInd w:val="0"/>
        <w:spacing w:after="0" w:line="240" w:lineRule="auto"/>
        <w:jc w:val="both"/>
        <w:rPr>
          <w:rFonts w:ascii="Times New Roman" w:hAnsi="Times New Roman"/>
          <w:spacing w:val="-3"/>
          <w:sz w:val="24"/>
          <w:szCs w:val="24"/>
        </w:rPr>
      </w:pPr>
    </w:p>
    <w:p w:rsidR="006B75C0" w:rsidRPr="00944558" w:rsidRDefault="000B1A2A" w:rsidP="009143C2">
      <w:pPr>
        <w:widowControl w:val="0"/>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854CA">
        <w:rPr>
          <w:rFonts w:ascii="Times New Roman" w:hAnsi="Times New Roman" w:cs="Times New Roman"/>
          <w:b/>
          <w:bCs/>
          <w:sz w:val="24"/>
          <w:szCs w:val="24"/>
        </w:rPr>
        <w:t>PAYLARIN ÖDENMESİ:</w:t>
      </w:r>
    </w:p>
    <w:p w:rsidR="00975C6C" w:rsidRPr="00345E4A" w:rsidRDefault="006B75C0" w:rsidP="009143C2">
      <w:pPr>
        <w:shd w:val="clear" w:color="auto" w:fill="FFFFFF"/>
        <w:spacing w:after="0" w:line="240" w:lineRule="auto"/>
        <w:ind w:firstLine="720"/>
        <w:jc w:val="both"/>
        <w:rPr>
          <w:rFonts w:ascii="Times New Roman" w:hAnsi="Times New Roman"/>
          <w:sz w:val="24"/>
          <w:szCs w:val="24"/>
        </w:rPr>
      </w:pPr>
      <w:r w:rsidRPr="00944558">
        <w:rPr>
          <w:rFonts w:ascii="Times New Roman" w:hAnsi="Times New Roman" w:cs="Times New Roman"/>
          <w:b/>
          <w:bCs/>
          <w:sz w:val="24"/>
          <w:szCs w:val="24"/>
        </w:rPr>
        <w:t>Madde 9-</w:t>
      </w:r>
      <w:r>
        <w:rPr>
          <w:rFonts w:ascii="Times New Roman" w:hAnsi="Times New Roman" w:cs="Times New Roman"/>
          <w:sz w:val="24"/>
          <w:szCs w:val="24"/>
        </w:rPr>
        <w:t xml:space="preserve"> </w:t>
      </w:r>
      <w:r w:rsidR="00975C6C" w:rsidRPr="00345E4A">
        <w:rPr>
          <w:rFonts w:ascii="Times New Roman" w:hAnsi="Times New Roman"/>
          <w:bCs/>
          <w:sz w:val="24"/>
          <w:szCs w:val="24"/>
        </w:rPr>
        <w:t xml:space="preserve">Kurucuların </w:t>
      </w:r>
      <w:r w:rsidR="00975C6C" w:rsidRPr="00345E4A">
        <w:rPr>
          <w:rFonts w:ascii="Times New Roman" w:hAnsi="Times New Roman"/>
          <w:sz w:val="24"/>
          <w:szCs w:val="24"/>
        </w:rPr>
        <w:t xml:space="preserve">taahhüt ettikleri pay bedellerinin en az ¼’ü tescilden önce, gerisi de kooperatifin tescilini izleyen </w:t>
      </w:r>
      <w:r w:rsidR="00086A99" w:rsidRPr="00345E4A">
        <w:rPr>
          <w:rFonts w:ascii="Times New Roman" w:hAnsi="Times New Roman"/>
          <w:sz w:val="24"/>
          <w:szCs w:val="24"/>
        </w:rPr>
        <w:t>yirmi dört</w:t>
      </w:r>
      <w:r w:rsidR="00975C6C" w:rsidRPr="00345E4A">
        <w:rPr>
          <w:rFonts w:ascii="Times New Roman" w:hAnsi="Times New Roman"/>
          <w:sz w:val="24"/>
          <w:szCs w:val="24"/>
        </w:rPr>
        <w:t xml:space="preserve"> ay içinde ödenir.</w:t>
      </w:r>
    </w:p>
    <w:p w:rsidR="00975C6C" w:rsidRPr="00345E4A" w:rsidRDefault="00975C6C"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Nakdî ödemeler, </w:t>
      </w:r>
      <w:r w:rsidR="00086A99" w:rsidRPr="00345E4A">
        <w:rPr>
          <w:rFonts w:ascii="Times New Roman" w:hAnsi="Times New Roman"/>
          <w:sz w:val="24"/>
          <w:szCs w:val="24"/>
        </w:rPr>
        <w:t>19.10.2005</w:t>
      </w:r>
      <w:r w:rsidRPr="00345E4A">
        <w:rPr>
          <w:rFonts w:ascii="Times New Roman" w:hAnsi="Times New Roman"/>
          <w:sz w:val="24"/>
          <w:szCs w:val="24"/>
        </w:rPr>
        <w:t xml:space="preserve"> tarihli ve 5411 sayılı Bankacılık Kanununa bağlı bir bankada, </w:t>
      </w:r>
      <w:r w:rsidRPr="00725BEE">
        <w:rPr>
          <w:rFonts w:ascii="Times New Roman" w:hAnsi="Times New Roman"/>
          <w:sz w:val="24"/>
          <w:szCs w:val="24"/>
        </w:rPr>
        <w:t>kurulmakta olan</w:t>
      </w:r>
      <w:r>
        <w:rPr>
          <w:rFonts w:ascii="Times New Roman" w:hAnsi="Times New Roman"/>
          <w:sz w:val="24"/>
          <w:szCs w:val="24"/>
        </w:rPr>
        <w:t xml:space="preserve"> </w:t>
      </w:r>
      <w:r w:rsidRPr="00345E4A">
        <w:rPr>
          <w:rFonts w:ascii="Times New Roman" w:hAnsi="Times New Roman"/>
          <w:sz w:val="24"/>
          <w:szCs w:val="24"/>
        </w:rPr>
        <w:t xml:space="preserve">kooperatif adına açılacak özel bir hesaba, sadece kooperatifin kullanabileceği şekilde yatırılır. Taahhüt edilen payların, kanunda veya </w:t>
      </w:r>
      <w:r w:rsidR="00CA67C0" w:rsidRPr="00345E4A">
        <w:rPr>
          <w:rFonts w:ascii="Times New Roman" w:hAnsi="Times New Roman"/>
          <w:sz w:val="24"/>
          <w:szCs w:val="24"/>
        </w:rPr>
        <w:t>ana sözleşmede</w:t>
      </w:r>
      <w:r w:rsidRPr="00345E4A">
        <w:rPr>
          <w:rFonts w:ascii="Times New Roman" w:hAnsi="Times New Roman"/>
          <w:sz w:val="24"/>
          <w:szCs w:val="24"/>
        </w:rPr>
        <w:t xml:space="preserv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rsidR="00975C6C" w:rsidRPr="00345E4A" w:rsidRDefault="00975C6C"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Kurucuların sermayenin tamamını ödemeyi şartsız kabul ettikleri ve </w:t>
      </w:r>
      <w:r w:rsidR="00CA67C0" w:rsidRPr="00345E4A">
        <w:rPr>
          <w:rFonts w:ascii="Times New Roman" w:hAnsi="Times New Roman"/>
          <w:sz w:val="24"/>
          <w:szCs w:val="24"/>
        </w:rPr>
        <w:t>ana sözleşmedeki</w:t>
      </w:r>
      <w:r>
        <w:rPr>
          <w:rFonts w:ascii="Times New Roman" w:hAnsi="Times New Roman"/>
          <w:sz w:val="24"/>
          <w:szCs w:val="24"/>
        </w:rPr>
        <w:t xml:space="preserve"> </w:t>
      </w:r>
      <w:r w:rsidRPr="00345E4A">
        <w:rPr>
          <w:rFonts w:ascii="Times New Roman" w:hAnsi="Times New Roman"/>
          <w:sz w:val="24"/>
          <w:szCs w:val="24"/>
        </w:rPr>
        <w:t>imzaların noterce onaylandığı tarihten itibaren kooperatif üç ay içinde tüzel kişilik kazanamadığı takdirde, bu hususu doğrulayan bir sicil müdürlüğü yazısının sunulması üzerine, bedeller banka tarafından sahiplerine geri verilir.</w:t>
      </w:r>
    </w:p>
    <w:p w:rsidR="0063211E" w:rsidRDefault="0063211E" w:rsidP="009143C2">
      <w:pPr>
        <w:pStyle w:val="AralkYok1"/>
        <w:jc w:val="both"/>
        <w:rPr>
          <w:rFonts w:ascii="Times New Roman" w:hAnsi="Times New Roman" w:cs="Times New Roman"/>
          <w:sz w:val="26"/>
          <w:szCs w:val="26"/>
        </w:rPr>
      </w:pPr>
    </w:p>
    <w:p w:rsidR="006B75C0" w:rsidRPr="0082289D" w:rsidRDefault="006B75C0" w:rsidP="00B35A53">
      <w:pPr>
        <w:pStyle w:val="AralkYok1"/>
        <w:jc w:val="center"/>
        <w:rPr>
          <w:rFonts w:ascii="Times New Roman" w:hAnsi="Times New Roman" w:cs="Times New Roman"/>
          <w:b/>
          <w:bCs/>
          <w:sz w:val="26"/>
          <w:szCs w:val="26"/>
        </w:rPr>
      </w:pPr>
      <w:r w:rsidRPr="0082289D">
        <w:rPr>
          <w:rFonts w:ascii="Times New Roman" w:hAnsi="Times New Roman" w:cs="Times New Roman"/>
          <w:b/>
          <w:bCs/>
          <w:sz w:val="26"/>
          <w:szCs w:val="26"/>
        </w:rPr>
        <w:t>ÜÇÜNCÜ BÖLÜM</w:t>
      </w:r>
    </w:p>
    <w:p w:rsidR="006B75C0" w:rsidRPr="0082289D" w:rsidRDefault="00D45D46" w:rsidP="009143C2">
      <w:pPr>
        <w:pStyle w:val="AralkYok1"/>
        <w:jc w:val="center"/>
        <w:rPr>
          <w:rFonts w:ascii="Times New Roman" w:hAnsi="Times New Roman" w:cs="Times New Roman"/>
          <w:b/>
          <w:bCs/>
          <w:sz w:val="26"/>
          <w:szCs w:val="26"/>
        </w:rPr>
      </w:pPr>
      <w:r>
        <w:rPr>
          <w:rFonts w:ascii="Times New Roman" w:hAnsi="Times New Roman" w:cs="Times New Roman"/>
          <w:b/>
          <w:bCs/>
          <w:sz w:val="26"/>
          <w:szCs w:val="26"/>
        </w:rPr>
        <w:t>ORTAKLIK</w:t>
      </w:r>
      <w:r w:rsidR="006B75C0" w:rsidRPr="0082289D">
        <w:rPr>
          <w:rFonts w:ascii="Times New Roman" w:hAnsi="Times New Roman" w:cs="Times New Roman"/>
          <w:b/>
          <w:bCs/>
          <w:sz w:val="26"/>
          <w:szCs w:val="26"/>
        </w:rPr>
        <w:t xml:space="preserve"> İŞLEMLERİ</w:t>
      </w:r>
    </w:p>
    <w:p w:rsidR="006B75C0" w:rsidRPr="00944558" w:rsidRDefault="006B75C0" w:rsidP="009143C2">
      <w:pPr>
        <w:pStyle w:val="AralkYok1"/>
        <w:jc w:val="center"/>
        <w:rPr>
          <w:rFonts w:ascii="Times New Roman" w:hAnsi="Times New Roman" w:cs="Times New Roman"/>
          <w:b/>
          <w:bCs/>
          <w:sz w:val="24"/>
          <w:szCs w:val="24"/>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ORTAKLIK ŞARTLARI</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Madde 10-</w:t>
      </w:r>
      <w:r>
        <w:rPr>
          <w:rFonts w:ascii="Times New Roman" w:hAnsi="Times New Roman" w:cs="Times New Roman"/>
          <w:sz w:val="24"/>
          <w:szCs w:val="24"/>
        </w:rPr>
        <w:t xml:space="preserve"> Kooperatife orta</w:t>
      </w:r>
      <w:r w:rsidR="00D43E1D">
        <w:rPr>
          <w:rFonts w:ascii="Times New Roman" w:hAnsi="Times New Roman" w:cs="Times New Roman"/>
          <w:sz w:val="24"/>
          <w:szCs w:val="24"/>
        </w:rPr>
        <w:t xml:space="preserve">k olabilmek için aşağıdaki nitelik ve şartların varlığı gereklidir. </w:t>
      </w:r>
    </w:p>
    <w:p w:rsidR="006B75C0" w:rsidRDefault="002452C8"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w:t>
      </w:r>
      <w:r w:rsidR="006B75C0">
        <w:rPr>
          <w:rFonts w:ascii="Times New Roman" w:hAnsi="Times New Roman" w:cs="Times New Roman"/>
          <w:sz w:val="24"/>
          <w:szCs w:val="24"/>
        </w:rPr>
        <w:t>Medeni hakları kullanma ehliyetine sahip gerçek kişi ya da kamu veya özel hukuk tüzel kişilerinden olmak,</w:t>
      </w:r>
    </w:p>
    <w:p w:rsidR="002452C8" w:rsidRDefault="002452C8"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2-</w:t>
      </w:r>
      <w:r w:rsidR="006B75C0">
        <w:rPr>
          <w:rFonts w:ascii="Times New Roman" w:hAnsi="Times New Roman" w:cs="Times New Roman"/>
          <w:sz w:val="24"/>
          <w:szCs w:val="24"/>
        </w:rPr>
        <w:t>Site dahilinde işyeri</w:t>
      </w:r>
      <w:r>
        <w:rPr>
          <w:rFonts w:ascii="Times New Roman" w:hAnsi="Times New Roman" w:cs="Times New Roman"/>
          <w:sz w:val="24"/>
          <w:szCs w:val="24"/>
        </w:rPr>
        <w:t xml:space="preserve"> ve</w:t>
      </w:r>
      <w:r w:rsidR="00DC1D62">
        <w:rPr>
          <w:rFonts w:ascii="Times New Roman" w:hAnsi="Times New Roman" w:cs="Times New Roman"/>
          <w:sz w:val="24"/>
          <w:szCs w:val="24"/>
        </w:rPr>
        <w:t>ya</w:t>
      </w:r>
      <w:r>
        <w:rPr>
          <w:rFonts w:ascii="Times New Roman" w:hAnsi="Times New Roman" w:cs="Times New Roman"/>
          <w:sz w:val="24"/>
          <w:szCs w:val="24"/>
        </w:rPr>
        <w:t xml:space="preserve"> genel hizmet tesislerinden birinin</w:t>
      </w:r>
      <w:r w:rsidR="006B75C0">
        <w:rPr>
          <w:rFonts w:ascii="Times New Roman" w:hAnsi="Times New Roman" w:cs="Times New Roman"/>
          <w:sz w:val="24"/>
          <w:szCs w:val="24"/>
        </w:rPr>
        <w:t xml:space="preserve"> maliki olmak ve </w:t>
      </w:r>
      <w:r w:rsidR="00DE0740">
        <w:rPr>
          <w:rFonts w:ascii="Times New Roman" w:hAnsi="Times New Roman" w:cs="Times New Roman"/>
          <w:sz w:val="24"/>
          <w:szCs w:val="24"/>
        </w:rPr>
        <w:t>bu durumu tevsik ve ispat etmek</w:t>
      </w:r>
      <w:r w:rsidR="00D43E1D">
        <w:rPr>
          <w:rFonts w:ascii="Times New Roman" w:hAnsi="Times New Roman" w:cs="Times New Roman"/>
          <w:sz w:val="24"/>
          <w:szCs w:val="24"/>
        </w:rPr>
        <w:t>.</w:t>
      </w:r>
    </w:p>
    <w:p w:rsidR="00B16EDE" w:rsidRDefault="00B16EDE" w:rsidP="009143C2">
      <w:pPr>
        <w:pStyle w:val="AralkYok1"/>
        <w:ind w:firstLine="708"/>
        <w:jc w:val="both"/>
        <w:rPr>
          <w:rFonts w:ascii="Times New Roman" w:hAnsi="Times New Roman" w:cs="Times New Roman"/>
          <w:sz w:val="24"/>
          <w:szCs w:val="24"/>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ORTAKLIĞA KABUL</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 xml:space="preserve">Madde 11- </w:t>
      </w:r>
      <w:r>
        <w:rPr>
          <w:rFonts w:ascii="Times New Roman" w:hAnsi="Times New Roman" w:cs="Times New Roman"/>
          <w:sz w:val="24"/>
          <w:szCs w:val="24"/>
        </w:rPr>
        <w:t xml:space="preserve">Gerekli şartları taşıyanlar, kooperatife ortak olmak için yazılı olarak yönetim kuruluna başvururlar. Bu başvuruda </w:t>
      </w:r>
      <w:r w:rsidR="00B35A53">
        <w:rPr>
          <w:rFonts w:ascii="Times New Roman" w:hAnsi="Times New Roman" w:cs="Times New Roman"/>
          <w:sz w:val="24"/>
          <w:szCs w:val="24"/>
        </w:rPr>
        <w:t>ana sözleşme</w:t>
      </w:r>
      <w:r>
        <w:rPr>
          <w:rFonts w:ascii="Times New Roman" w:hAnsi="Times New Roman" w:cs="Times New Roman"/>
          <w:sz w:val="24"/>
          <w:szCs w:val="24"/>
        </w:rPr>
        <w:t>nin tüm hükümlerinin,</w:t>
      </w:r>
      <w:r w:rsidR="00202137">
        <w:rPr>
          <w:rFonts w:ascii="Times New Roman" w:hAnsi="Times New Roman" w:cs="Times New Roman"/>
          <w:sz w:val="24"/>
          <w:szCs w:val="24"/>
        </w:rPr>
        <w:t xml:space="preserve"> </w:t>
      </w:r>
      <w:r>
        <w:rPr>
          <w:rFonts w:ascii="Times New Roman" w:hAnsi="Times New Roman" w:cs="Times New Roman"/>
          <w:sz w:val="24"/>
          <w:szCs w:val="24"/>
        </w:rPr>
        <w:t>getirilen diğer yükümlülüklerin kabul edildiği açıkça belirtilir.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Ortaklığa kabul, yönetim</w:t>
      </w:r>
      <w:r w:rsidR="00202137">
        <w:rPr>
          <w:rFonts w:ascii="Times New Roman" w:hAnsi="Times New Roman" w:cs="Times New Roman"/>
          <w:sz w:val="24"/>
          <w:szCs w:val="24"/>
        </w:rPr>
        <w:t xml:space="preserve"> kurulunun kararı ile gerçekleşir</w:t>
      </w:r>
      <w:r>
        <w:rPr>
          <w:rFonts w:ascii="Times New Roman" w:hAnsi="Times New Roman" w:cs="Times New Roman"/>
          <w:sz w:val="24"/>
          <w:szCs w:val="24"/>
        </w:rPr>
        <w:t>.</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Yönetim Kurulu, ortaklar ile ortak olmak için başvuranların 10</w:t>
      </w:r>
      <w:r w:rsidR="002452C8">
        <w:rPr>
          <w:rFonts w:ascii="Times New Roman" w:hAnsi="Times New Roman" w:cs="Times New Roman"/>
          <w:sz w:val="24"/>
          <w:szCs w:val="24"/>
        </w:rPr>
        <w:t>’u</w:t>
      </w:r>
      <w:r>
        <w:rPr>
          <w:rFonts w:ascii="Times New Roman" w:hAnsi="Times New Roman" w:cs="Times New Roman"/>
          <w:sz w:val="24"/>
          <w:szCs w:val="24"/>
        </w:rPr>
        <w:t>ncu maddede gösterilen şartları taşıyıp taşımadığını araştırmak zorundadır.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Ortaklığa kabul veya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kararı, ilgiliye 15 gün içinde yazı ile bildirilir. İstekli, ortaklığa alındığı takdirde,  kararın kendisine bildirildiği tarihten itibaren bir ay içinde sermaye taahhüdünün</w:t>
      </w:r>
      <w:r w:rsidR="00202137">
        <w:rPr>
          <w:rFonts w:ascii="Times New Roman" w:hAnsi="Times New Roman" w:cs="Times New Roman"/>
          <w:sz w:val="24"/>
          <w:szCs w:val="24"/>
        </w:rPr>
        <w:t xml:space="preserve"> diğer ortaklarca ödenmiş taksit</w:t>
      </w:r>
      <w:r>
        <w:rPr>
          <w:rFonts w:ascii="Times New Roman" w:hAnsi="Times New Roman" w:cs="Times New Roman"/>
          <w:sz w:val="24"/>
          <w:szCs w:val="24"/>
        </w:rPr>
        <w:t>i ile diğer ortakların her birinin o</w:t>
      </w:r>
      <w:r w:rsidR="008A063A">
        <w:rPr>
          <w:rFonts w:ascii="Times New Roman" w:hAnsi="Times New Roman" w:cs="Times New Roman"/>
          <w:sz w:val="24"/>
          <w:szCs w:val="24"/>
        </w:rPr>
        <w:t xml:space="preserve"> tarihe kadar ödemiş</w:t>
      </w:r>
      <w:r>
        <w:rPr>
          <w:rFonts w:ascii="Times New Roman" w:hAnsi="Times New Roman" w:cs="Times New Roman"/>
          <w:sz w:val="24"/>
          <w:szCs w:val="24"/>
        </w:rPr>
        <w:t xml:space="preserve"> oldukları paralara </w:t>
      </w:r>
      <w:r w:rsidR="00202137">
        <w:rPr>
          <w:rFonts w:ascii="Times New Roman" w:hAnsi="Times New Roman" w:cs="Times New Roman"/>
          <w:sz w:val="24"/>
          <w:szCs w:val="24"/>
        </w:rPr>
        <w:t xml:space="preserve">eşit </w:t>
      </w:r>
      <w:r>
        <w:rPr>
          <w:rFonts w:ascii="Times New Roman" w:hAnsi="Times New Roman" w:cs="Times New Roman"/>
          <w:sz w:val="24"/>
          <w:szCs w:val="24"/>
        </w:rPr>
        <w:t>meblağı bir defada öder.</w:t>
      </w:r>
    </w:p>
    <w:p w:rsidR="006B75C0" w:rsidRPr="00E15D35" w:rsidRDefault="006B75C0" w:rsidP="009143C2">
      <w:pPr>
        <w:pStyle w:val="AralkYok1"/>
        <w:jc w:val="both"/>
        <w:rPr>
          <w:rFonts w:ascii="Times New Roman" w:hAnsi="Times New Roman" w:cs="Times New Roman"/>
          <w:sz w:val="16"/>
          <w:szCs w:val="16"/>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ORTAK SAYISI</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Madde 12-</w:t>
      </w:r>
      <w:r>
        <w:rPr>
          <w:rFonts w:ascii="Times New Roman" w:hAnsi="Times New Roman" w:cs="Times New Roman"/>
          <w:sz w:val="24"/>
          <w:szCs w:val="24"/>
        </w:rPr>
        <w:t xml:space="preserve"> Kooperatifin ortak sayısı en </w:t>
      </w:r>
      <w:r w:rsidR="00CA67C0">
        <w:rPr>
          <w:rFonts w:ascii="Times New Roman" w:hAnsi="Times New Roman" w:cs="Times New Roman"/>
          <w:sz w:val="24"/>
          <w:szCs w:val="24"/>
        </w:rPr>
        <w:t>az 7</w:t>
      </w:r>
      <w:r>
        <w:rPr>
          <w:rFonts w:ascii="Times New Roman" w:hAnsi="Times New Roman" w:cs="Times New Roman"/>
          <w:sz w:val="24"/>
          <w:szCs w:val="24"/>
        </w:rPr>
        <w:t xml:space="preserve"> kişidir.</w:t>
      </w:r>
    </w:p>
    <w:p w:rsidR="006B75C0" w:rsidRPr="0082289D" w:rsidRDefault="006B75C0" w:rsidP="009143C2">
      <w:pPr>
        <w:pStyle w:val="AralkYok1"/>
        <w:jc w:val="both"/>
        <w:rPr>
          <w:rFonts w:ascii="Times New Roman" w:hAnsi="Times New Roman" w:cs="Times New Roman"/>
          <w:sz w:val="20"/>
          <w:szCs w:val="20"/>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ORTAKLIKTAN ÇIKMA</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086A99"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 xml:space="preserve">Madde 13- </w:t>
      </w:r>
      <w:r>
        <w:rPr>
          <w:rFonts w:ascii="Times New Roman" w:hAnsi="Times New Roman" w:cs="Times New Roman"/>
          <w:sz w:val="24"/>
          <w:szCs w:val="24"/>
        </w:rPr>
        <w:t>Her ortak hesap senesi sonundan en az bir ay önce yönetim kuruluna yazı ile başvurmak suretiyle ortaklıktan çıkabilir. Yönetim Kurulu bu hükme uygun olarak yapılacak isteğe rağmen, yazılı başvurunun kooperatif kayıtlarına girişinden itibaren bir ay içinde kabulden kaçınırsa, ortak çıkma dileğini noter aracılığı ile yönetim kuruluna bildirir. Bildiri tarihinden itibaren çıkma gerçekleşir.</w:t>
      </w:r>
    </w:p>
    <w:p w:rsidR="00741B77" w:rsidRDefault="00741B77" w:rsidP="009143C2">
      <w:pPr>
        <w:pStyle w:val="AralkYok1"/>
        <w:ind w:firstLine="708"/>
        <w:jc w:val="both"/>
        <w:rPr>
          <w:rFonts w:ascii="Times New Roman" w:hAnsi="Times New Roman" w:cs="Times New Roman"/>
          <w:b/>
          <w:bCs/>
          <w:sz w:val="24"/>
          <w:szCs w:val="24"/>
        </w:rPr>
      </w:pPr>
    </w:p>
    <w:p w:rsidR="00B35A53" w:rsidRDefault="00B35A53" w:rsidP="009143C2">
      <w:pPr>
        <w:pStyle w:val="AralkYok1"/>
        <w:ind w:firstLine="708"/>
        <w:jc w:val="both"/>
        <w:rPr>
          <w:rFonts w:ascii="Times New Roman" w:hAnsi="Times New Roman" w:cs="Times New Roman"/>
          <w:b/>
          <w:bCs/>
          <w:sz w:val="24"/>
          <w:szCs w:val="24"/>
        </w:rPr>
      </w:pPr>
    </w:p>
    <w:p w:rsidR="00086A99" w:rsidRDefault="00086A99" w:rsidP="009143C2">
      <w:pPr>
        <w:pStyle w:val="AralkYok1"/>
        <w:ind w:firstLine="708"/>
        <w:jc w:val="both"/>
        <w:rPr>
          <w:rFonts w:ascii="Times New Roman" w:hAnsi="Times New Roman" w:cs="Times New Roman"/>
          <w:b/>
          <w:bCs/>
          <w:sz w:val="24"/>
          <w:szCs w:val="24"/>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ORTAKLIKTAN ÇIKARMA</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 xml:space="preserve">Madde 14- </w:t>
      </w:r>
      <w:r>
        <w:rPr>
          <w:rFonts w:ascii="Times New Roman" w:hAnsi="Times New Roman" w:cs="Times New Roman"/>
          <w:sz w:val="24"/>
          <w:szCs w:val="24"/>
        </w:rPr>
        <w:t>Durumları aşağıda gösterilen hallere uyanlar yönetim kurulu kararı ile ortaklıktan çıkarılır.</w:t>
      </w:r>
    </w:p>
    <w:p w:rsidR="006B75C0" w:rsidRDefault="00202137" w:rsidP="009143C2">
      <w:pPr>
        <w:pStyle w:val="AralkYok1"/>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ncu</w:t>
      </w:r>
      <w:proofErr w:type="spellEnd"/>
      <w:r>
        <w:rPr>
          <w:rFonts w:ascii="Times New Roman" w:hAnsi="Times New Roman" w:cs="Times New Roman"/>
          <w:sz w:val="24"/>
          <w:szCs w:val="24"/>
        </w:rPr>
        <w:t xml:space="preserve"> madde</w:t>
      </w:r>
      <w:r w:rsidR="006B75C0">
        <w:rPr>
          <w:rFonts w:ascii="Times New Roman" w:hAnsi="Times New Roman" w:cs="Times New Roman"/>
          <w:sz w:val="24"/>
          <w:szCs w:val="24"/>
        </w:rPr>
        <w:t>de yazılı ortaklık şartlarını kaybedenler,</w:t>
      </w:r>
    </w:p>
    <w:p w:rsidR="006B75C0" w:rsidRPr="00CA67C0" w:rsidRDefault="006B75C0" w:rsidP="009143C2">
      <w:pPr>
        <w:pStyle w:val="AralkYok1"/>
        <w:numPr>
          <w:ilvl w:val="0"/>
          <w:numId w:val="3"/>
        </w:numPr>
        <w:tabs>
          <w:tab w:val="left" w:pos="1134"/>
        </w:tabs>
        <w:ind w:left="0" w:firstLine="765"/>
        <w:jc w:val="both"/>
        <w:rPr>
          <w:rFonts w:ascii="Times New Roman" w:hAnsi="Times New Roman" w:cs="Times New Roman"/>
          <w:sz w:val="24"/>
          <w:szCs w:val="24"/>
        </w:rPr>
      </w:pPr>
      <w:r w:rsidRPr="00CA67C0">
        <w:rPr>
          <w:rFonts w:ascii="Times New Roman" w:hAnsi="Times New Roman" w:cs="Times New Roman"/>
          <w:sz w:val="24"/>
          <w:szCs w:val="24"/>
        </w:rPr>
        <w:t>Parasal yükümlülüklerini 30 gün geciktirmeleri üzerine, yönetim kurulunca noter</w:t>
      </w:r>
      <w:r w:rsidR="00CA67C0">
        <w:rPr>
          <w:rFonts w:ascii="Times New Roman" w:hAnsi="Times New Roman" w:cs="Times New Roman"/>
          <w:sz w:val="24"/>
          <w:szCs w:val="24"/>
        </w:rPr>
        <w:t xml:space="preserve"> </w:t>
      </w:r>
      <w:r w:rsidRPr="00CA67C0">
        <w:rPr>
          <w:rFonts w:ascii="Times New Roman" w:hAnsi="Times New Roman" w:cs="Times New Roman"/>
          <w:sz w:val="24"/>
          <w:szCs w:val="24"/>
        </w:rPr>
        <w:t>aracılığı ile yapılacak ihtarı takip eden on gün içinde bu yükümlülüklerini yerine getirmeyenlere yine aynı kurulca ikinci ihtar yapılır. İkinci ihtarı takip eden bir ay içerisinde de yükümlülüklerini yerine getirmeyenler,</w:t>
      </w:r>
    </w:p>
    <w:p w:rsidR="006B75C0" w:rsidRPr="00CA67C0" w:rsidRDefault="006B75C0" w:rsidP="009143C2">
      <w:pPr>
        <w:pStyle w:val="AralkYok1"/>
        <w:numPr>
          <w:ilvl w:val="0"/>
          <w:numId w:val="3"/>
        </w:numPr>
        <w:ind w:left="0" w:firstLine="765"/>
        <w:jc w:val="both"/>
        <w:rPr>
          <w:rFonts w:ascii="Times New Roman" w:hAnsi="Times New Roman" w:cs="Times New Roman"/>
          <w:sz w:val="24"/>
          <w:szCs w:val="24"/>
        </w:rPr>
      </w:pPr>
      <w:r w:rsidRPr="00CA67C0">
        <w:rPr>
          <w:rFonts w:ascii="Times New Roman" w:hAnsi="Times New Roman" w:cs="Times New Roman"/>
          <w:sz w:val="24"/>
          <w:szCs w:val="24"/>
        </w:rPr>
        <w:t>Kooperatifin para, mal ve vesikaları üzerinde işledikleri suçlardan dolayı mahkum</w:t>
      </w:r>
      <w:r w:rsidR="00CA67C0">
        <w:rPr>
          <w:rFonts w:ascii="Times New Roman" w:hAnsi="Times New Roman" w:cs="Times New Roman"/>
          <w:sz w:val="24"/>
          <w:szCs w:val="24"/>
        </w:rPr>
        <w:t xml:space="preserve"> </w:t>
      </w:r>
      <w:r w:rsidR="00F94783" w:rsidRPr="00CA67C0">
        <w:rPr>
          <w:rFonts w:ascii="Times New Roman" w:hAnsi="Times New Roman" w:cs="Times New Roman"/>
          <w:sz w:val="24"/>
          <w:szCs w:val="24"/>
        </w:rPr>
        <w:t>olanlar.</w:t>
      </w:r>
      <w:r w:rsidRPr="00CA67C0">
        <w:rPr>
          <w:rFonts w:ascii="Times New Roman" w:hAnsi="Times New Roman" w:cs="Times New Roman"/>
          <w:sz w:val="24"/>
          <w:szCs w:val="24"/>
        </w:rPr>
        <w:t xml:space="preserve"> </w:t>
      </w:r>
    </w:p>
    <w:p w:rsidR="006B75C0" w:rsidRDefault="004F5FA5"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Ç</w:t>
      </w:r>
      <w:r w:rsidR="006B75C0">
        <w:rPr>
          <w:rFonts w:ascii="Times New Roman" w:hAnsi="Times New Roman" w:cs="Times New Roman"/>
          <w:sz w:val="24"/>
          <w:szCs w:val="24"/>
        </w:rPr>
        <w:t>ıkarma kararı gerekçeli olarak yönetim kurulu karar defteri ile ortaklar defterine kaydedilir. Kararın onaylı örneği, çıkarı</w:t>
      </w:r>
      <w:r w:rsidR="00F94783">
        <w:rPr>
          <w:rFonts w:ascii="Times New Roman" w:hAnsi="Times New Roman" w:cs="Times New Roman"/>
          <w:sz w:val="24"/>
          <w:szCs w:val="24"/>
        </w:rPr>
        <w:t>lan ortağa tebliğ edilmek üzere</w:t>
      </w:r>
      <w:r w:rsidR="006B75C0">
        <w:rPr>
          <w:rFonts w:ascii="Times New Roman" w:hAnsi="Times New Roman" w:cs="Times New Roman"/>
          <w:sz w:val="24"/>
          <w:szCs w:val="24"/>
        </w:rPr>
        <w:t xml:space="preserve"> 10 gün içinde notere tevdi edilir. Ortak, çıkarma kararının tebliğ tarihinden itibaren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Üç aylık süre içinde genel kurula veya mahkemeye başvurmak suretiyle itiraz edilmeyen çıkarma kararları kesinleşir.</w:t>
      </w:r>
    </w:p>
    <w:p w:rsidR="006B75C0" w:rsidRDefault="00202137"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Ortaklar, bu madde</w:t>
      </w:r>
      <w:r w:rsidR="006B75C0">
        <w:rPr>
          <w:rFonts w:ascii="Times New Roman" w:hAnsi="Times New Roman" w:cs="Times New Roman"/>
          <w:sz w:val="24"/>
          <w:szCs w:val="24"/>
        </w:rPr>
        <w:t>de gösterilmeyen sebeplerle ortaklıktan çıkarılamazlar.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Haklarındaki çıkarma kararı kesinleşmeyen ortakların</w:t>
      </w:r>
      <w:r w:rsidR="00202137">
        <w:rPr>
          <w:rFonts w:ascii="Times New Roman" w:hAnsi="Times New Roman" w:cs="Times New Roman"/>
          <w:sz w:val="24"/>
          <w:szCs w:val="24"/>
        </w:rPr>
        <w:t xml:space="preserve"> ortaklık</w:t>
      </w:r>
      <w:r>
        <w:rPr>
          <w:rFonts w:ascii="Times New Roman" w:hAnsi="Times New Roman" w:cs="Times New Roman"/>
          <w:sz w:val="24"/>
          <w:szCs w:val="24"/>
        </w:rPr>
        <w:t xml:space="preserve"> hak ve yükümlülükleri, çıkarma kararı kesinleşinceye kadar devam eder.</w:t>
      </w:r>
    </w:p>
    <w:p w:rsidR="006B75C0" w:rsidRPr="0082289D" w:rsidRDefault="006B75C0" w:rsidP="009143C2">
      <w:pPr>
        <w:pStyle w:val="AralkYok1"/>
        <w:jc w:val="both"/>
        <w:rPr>
          <w:rFonts w:ascii="Times New Roman" w:hAnsi="Times New Roman" w:cs="Times New Roman"/>
          <w:sz w:val="20"/>
          <w:szCs w:val="20"/>
        </w:rPr>
      </w:pPr>
    </w:p>
    <w:p w:rsidR="006B75C0" w:rsidRPr="00944558"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ORTAK OLMAYANLARLA ORTAKLIĞI SONA </w:t>
      </w:r>
      <w:r w:rsidR="009F7268">
        <w:rPr>
          <w:rFonts w:ascii="Times New Roman" w:hAnsi="Times New Roman" w:cs="Times New Roman"/>
          <w:b/>
          <w:bCs/>
          <w:sz w:val="24"/>
          <w:szCs w:val="24"/>
        </w:rPr>
        <w:t>ERENLERİN DURUMU VE</w:t>
      </w:r>
      <w:r>
        <w:rPr>
          <w:rFonts w:ascii="Times New Roman" w:hAnsi="Times New Roman" w:cs="Times New Roman"/>
          <w:b/>
          <w:bCs/>
          <w:sz w:val="24"/>
          <w:szCs w:val="24"/>
        </w:rPr>
        <w:t xml:space="preserve"> HESAPLAŞMA</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202137" w:rsidRDefault="006B75C0" w:rsidP="009143C2">
      <w:pPr>
        <w:pStyle w:val="AralkYok1"/>
        <w:ind w:firstLine="708"/>
        <w:jc w:val="both"/>
        <w:rPr>
          <w:rFonts w:ascii="Times New Roman" w:hAnsi="Times New Roman" w:cs="Times New Roman"/>
          <w:sz w:val="24"/>
          <w:szCs w:val="24"/>
        </w:rPr>
      </w:pPr>
      <w:r w:rsidRPr="00944558">
        <w:rPr>
          <w:rFonts w:ascii="Times New Roman" w:hAnsi="Times New Roman" w:cs="Times New Roman"/>
          <w:b/>
          <w:bCs/>
          <w:sz w:val="24"/>
          <w:szCs w:val="24"/>
        </w:rPr>
        <w:t xml:space="preserve">Madde 15- </w:t>
      </w:r>
      <w:r w:rsidR="009F7268" w:rsidRPr="009F7268">
        <w:rPr>
          <w:rFonts w:ascii="Times New Roman" w:hAnsi="Times New Roman" w:cs="Times New Roman"/>
          <w:bCs/>
          <w:sz w:val="24"/>
          <w:szCs w:val="24"/>
        </w:rPr>
        <w:t>Gerekli nitelikle</w:t>
      </w:r>
      <w:r w:rsidR="009F7268">
        <w:rPr>
          <w:rFonts w:ascii="Times New Roman" w:hAnsi="Times New Roman" w:cs="Times New Roman"/>
          <w:bCs/>
          <w:sz w:val="24"/>
          <w:szCs w:val="24"/>
        </w:rPr>
        <w:t>ri taşıdığı halde ortak olmayanlar ile h</w:t>
      </w:r>
      <w:r>
        <w:rPr>
          <w:rFonts w:ascii="Times New Roman" w:hAnsi="Times New Roman" w:cs="Times New Roman"/>
          <w:sz w:val="24"/>
          <w:szCs w:val="24"/>
        </w:rPr>
        <w:t>erhangi bir nedenle ortaklığı sona erenler,</w:t>
      </w:r>
      <w:r w:rsidR="009F7268">
        <w:rPr>
          <w:rFonts w:ascii="Times New Roman" w:hAnsi="Times New Roman" w:cs="Times New Roman"/>
          <w:sz w:val="24"/>
          <w:szCs w:val="24"/>
        </w:rPr>
        <w:t xml:space="preserve"> hizmetlerden ve</w:t>
      </w:r>
      <w:r>
        <w:rPr>
          <w:rFonts w:ascii="Times New Roman" w:hAnsi="Times New Roman" w:cs="Times New Roman"/>
          <w:sz w:val="24"/>
          <w:szCs w:val="24"/>
        </w:rPr>
        <w:t xml:space="preserve"> genel hizmet tesislerinden hiç bir şekilde yararlanamazlar.</w:t>
      </w:r>
      <w:r w:rsidR="009F7268">
        <w:rPr>
          <w:rFonts w:ascii="Times New Roman" w:hAnsi="Times New Roman" w:cs="Times New Roman"/>
          <w:sz w:val="24"/>
          <w:szCs w:val="24"/>
        </w:rPr>
        <w:t xml:space="preserve"> </w:t>
      </w:r>
    </w:p>
    <w:p w:rsidR="006B75C0" w:rsidRDefault="00202137"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F7268">
        <w:rPr>
          <w:rFonts w:ascii="Times New Roman" w:hAnsi="Times New Roman" w:cs="Times New Roman"/>
          <w:sz w:val="24"/>
          <w:szCs w:val="24"/>
        </w:rPr>
        <w:t>Kat Mülkiyeti Kanunu hükümleri saklıdır.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Devir dışında bir nedenle ortaklığı sona erenlerin sermaye ve diğer alacakları o yılın bilançosuna göre hesaplanarak, bilanço tarihinden itibaren bir ay içinde geri verilir.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Ayrılan ortaklar kooperatifin yedek akçeleri üzerinde bir hak iddia edemezler.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Ortaklığı sona erenlerin alacak ve hakları, bunları isteyebilecekleri günden itibaren beş yıl geçmekle zaman aşımına uğrar.</w:t>
      </w:r>
    </w:p>
    <w:p w:rsidR="006B75C0" w:rsidRDefault="006B75C0" w:rsidP="009143C2">
      <w:pPr>
        <w:pStyle w:val="AralkYok1"/>
        <w:jc w:val="both"/>
        <w:rPr>
          <w:rFonts w:ascii="Times New Roman" w:hAnsi="Times New Roman" w:cs="Times New Roman"/>
          <w:sz w:val="20"/>
          <w:szCs w:val="20"/>
        </w:rPr>
      </w:pPr>
    </w:p>
    <w:p w:rsidR="006B75C0" w:rsidRPr="00DA1853"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ÖLEN ORTAĞIN DURUMU</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DA1853">
        <w:rPr>
          <w:rFonts w:ascii="Times New Roman" w:hAnsi="Times New Roman" w:cs="Times New Roman"/>
          <w:b/>
          <w:bCs/>
          <w:sz w:val="24"/>
          <w:szCs w:val="24"/>
        </w:rPr>
        <w:t xml:space="preserve">Madde 16- </w:t>
      </w:r>
      <w:r>
        <w:rPr>
          <w:rFonts w:ascii="Times New Roman" w:hAnsi="Times New Roman" w:cs="Times New Roman"/>
          <w:sz w:val="24"/>
          <w:szCs w:val="24"/>
        </w:rPr>
        <w:t>Ölen ortağın kanuni mirasçılarının üç ay içinde temsilci tayin ederek kooperatife bildirmeleri halinde, ortaklık hak ve yükümlülükleri kanuni mirasçıları lehine devam eder.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Mirasçıların temsilci tayin etmemeleri veya ortaklığa devam etmek istememeleri halinde, öle</w:t>
      </w:r>
      <w:r w:rsidR="004F5FA5">
        <w:rPr>
          <w:rFonts w:ascii="Times New Roman" w:hAnsi="Times New Roman" w:cs="Times New Roman"/>
          <w:sz w:val="24"/>
          <w:szCs w:val="24"/>
        </w:rPr>
        <w:t>n ortağın alacak ve borçları 15</w:t>
      </w:r>
      <w:r>
        <w:rPr>
          <w:rFonts w:ascii="Times New Roman" w:hAnsi="Times New Roman" w:cs="Times New Roman"/>
          <w:sz w:val="24"/>
          <w:szCs w:val="24"/>
        </w:rPr>
        <w:t>nci madde hükümlerine göre tasfiye edilir.</w:t>
      </w:r>
    </w:p>
    <w:p w:rsidR="006B75C0" w:rsidRPr="0082289D" w:rsidRDefault="006B75C0" w:rsidP="009143C2">
      <w:pPr>
        <w:pStyle w:val="AralkYok1"/>
        <w:jc w:val="both"/>
        <w:rPr>
          <w:rFonts w:ascii="Times New Roman" w:hAnsi="Times New Roman" w:cs="Times New Roman"/>
          <w:sz w:val="20"/>
          <w:szCs w:val="20"/>
        </w:rPr>
      </w:pPr>
    </w:p>
    <w:p w:rsidR="006B75C0" w:rsidRPr="00DA1853" w:rsidRDefault="00D45D46" w:rsidP="009143C2">
      <w:pPr>
        <w:pStyle w:val="AralkYok1"/>
        <w:ind w:left="708"/>
        <w:jc w:val="both"/>
        <w:rPr>
          <w:rFonts w:ascii="Times New Roman" w:hAnsi="Times New Roman" w:cs="Times New Roman"/>
          <w:b/>
          <w:bCs/>
          <w:sz w:val="24"/>
          <w:szCs w:val="24"/>
        </w:rPr>
      </w:pPr>
      <w:r>
        <w:rPr>
          <w:rFonts w:ascii="Times New Roman" w:hAnsi="Times New Roman" w:cs="Times New Roman"/>
          <w:b/>
          <w:bCs/>
          <w:sz w:val="24"/>
          <w:szCs w:val="24"/>
        </w:rPr>
        <w:t>ORTAKLIĞIN DEVRİ</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086A99" w:rsidRDefault="006B75C0" w:rsidP="009143C2">
      <w:pPr>
        <w:pStyle w:val="AralkYok1"/>
        <w:ind w:firstLine="708"/>
        <w:jc w:val="both"/>
        <w:rPr>
          <w:rFonts w:ascii="Times New Roman" w:hAnsi="Times New Roman" w:cs="Times New Roman"/>
          <w:sz w:val="24"/>
          <w:szCs w:val="24"/>
        </w:rPr>
      </w:pPr>
      <w:r w:rsidRPr="00DA1853">
        <w:rPr>
          <w:rFonts w:ascii="Times New Roman" w:hAnsi="Times New Roman" w:cs="Times New Roman"/>
          <w:b/>
          <w:bCs/>
          <w:sz w:val="24"/>
          <w:szCs w:val="24"/>
        </w:rPr>
        <w:t xml:space="preserve">Madde 17- </w:t>
      </w:r>
      <w:r w:rsidR="00D854CA">
        <w:rPr>
          <w:rFonts w:ascii="Times New Roman" w:hAnsi="Times New Roman" w:cs="Times New Roman"/>
          <w:sz w:val="24"/>
          <w:szCs w:val="24"/>
        </w:rPr>
        <w:t>Kooperatif</w:t>
      </w:r>
      <w:r>
        <w:rPr>
          <w:rFonts w:ascii="Times New Roman" w:hAnsi="Times New Roman" w:cs="Times New Roman"/>
          <w:sz w:val="24"/>
          <w:szCs w:val="24"/>
        </w:rPr>
        <w:t xml:space="preserve"> ortaklığı yazılı olarak yönetim kuruluna bildirilmek </w:t>
      </w:r>
      <w:r w:rsidR="00A34485">
        <w:rPr>
          <w:rFonts w:ascii="Times New Roman" w:hAnsi="Times New Roman" w:cs="Times New Roman"/>
          <w:sz w:val="24"/>
          <w:szCs w:val="24"/>
        </w:rPr>
        <w:t>ve</w:t>
      </w:r>
      <w:r w:rsidR="00202137">
        <w:rPr>
          <w:rFonts w:ascii="Times New Roman" w:hAnsi="Times New Roman" w:cs="Times New Roman"/>
          <w:sz w:val="24"/>
          <w:szCs w:val="24"/>
        </w:rPr>
        <w:t xml:space="preserve"> </w:t>
      </w:r>
      <w:r w:rsidR="00A34485">
        <w:rPr>
          <w:rFonts w:ascii="Times New Roman" w:hAnsi="Times New Roman" w:cs="Times New Roman"/>
          <w:sz w:val="24"/>
          <w:szCs w:val="24"/>
        </w:rPr>
        <w:t xml:space="preserve">site içindeki adına </w:t>
      </w:r>
      <w:r>
        <w:rPr>
          <w:rFonts w:ascii="Times New Roman" w:hAnsi="Times New Roman" w:cs="Times New Roman"/>
          <w:sz w:val="24"/>
          <w:szCs w:val="24"/>
        </w:rPr>
        <w:t xml:space="preserve">tapuda kayıtlı bağımsız veya hisseli işyerinin tamamını </w:t>
      </w:r>
      <w:r w:rsidR="00A34485">
        <w:rPr>
          <w:rFonts w:ascii="Times New Roman" w:hAnsi="Times New Roman" w:cs="Times New Roman"/>
          <w:sz w:val="24"/>
          <w:szCs w:val="24"/>
        </w:rPr>
        <w:t>tapu devri yoluyla</w:t>
      </w:r>
      <w:r>
        <w:rPr>
          <w:rFonts w:ascii="Times New Roman" w:hAnsi="Times New Roman" w:cs="Times New Roman"/>
          <w:sz w:val="24"/>
          <w:szCs w:val="24"/>
        </w:rPr>
        <w:t xml:space="preserve"> devir yapılacak kişiye satmak kayıt ve şartıyla, 10</w:t>
      </w:r>
      <w:r w:rsidR="00217349">
        <w:rPr>
          <w:rFonts w:ascii="Times New Roman" w:hAnsi="Times New Roman" w:cs="Times New Roman"/>
          <w:sz w:val="24"/>
          <w:szCs w:val="24"/>
        </w:rPr>
        <w:t>’</w:t>
      </w:r>
      <w:r w:rsidR="00A34485">
        <w:rPr>
          <w:rFonts w:ascii="Times New Roman" w:hAnsi="Times New Roman" w:cs="Times New Roman"/>
          <w:sz w:val="24"/>
          <w:szCs w:val="24"/>
        </w:rPr>
        <w:t>ncu maddede yazılı</w:t>
      </w:r>
      <w:r>
        <w:rPr>
          <w:rFonts w:ascii="Times New Roman" w:hAnsi="Times New Roman" w:cs="Times New Roman"/>
          <w:sz w:val="24"/>
          <w:szCs w:val="24"/>
        </w:rPr>
        <w:t xml:space="preserve"> ortaklık şartlarını taşıyan kişilere devredebilir.</w:t>
      </w:r>
      <w:r w:rsidR="00D854CA">
        <w:rPr>
          <w:rFonts w:ascii="Times New Roman" w:hAnsi="Times New Roman" w:cs="Times New Roman"/>
          <w:sz w:val="24"/>
          <w:szCs w:val="24"/>
        </w:rPr>
        <w:t xml:space="preserve"> </w:t>
      </w:r>
      <w:r>
        <w:rPr>
          <w:rFonts w:ascii="Times New Roman" w:hAnsi="Times New Roman" w:cs="Times New Roman"/>
          <w:sz w:val="24"/>
          <w:szCs w:val="24"/>
        </w:rPr>
        <w:t>Yönetim kurulu resmi akit senedinin müstenidi tapu senedi veya kaydına istinaden başvuran yeni maliki, diğer ortağın çıkışı karşılığı, çıka</w:t>
      </w:r>
      <w:r w:rsidR="00086A99">
        <w:rPr>
          <w:rFonts w:ascii="Times New Roman" w:hAnsi="Times New Roman" w:cs="Times New Roman"/>
          <w:sz w:val="24"/>
          <w:szCs w:val="24"/>
        </w:rPr>
        <w:t>n yerine ortak olarak kaydeder.</w:t>
      </w:r>
    </w:p>
    <w:p w:rsidR="006B75C0"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Yönetim Kurulu, bu şekilde ortaklığı devralan kişi veya tüzel kişiyi ortaklığa kabulden kaçınamaz.</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Devir halinde eski ortağın kooperatife karşı tüm hak ve yükümlülükleri yeni ortağa geçer.</w:t>
      </w:r>
    </w:p>
    <w:p w:rsidR="006B75C0" w:rsidRPr="0037596E" w:rsidRDefault="006B75C0" w:rsidP="009143C2">
      <w:pPr>
        <w:pStyle w:val="AralkYok1"/>
        <w:jc w:val="both"/>
        <w:rPr>
          <w:rFonts w:ascii="Times New Roman" w:hAnsi="Times New Roman" w:cs="Times New Roman"/>
          <w:sz w:val="20"/>
          <w:szCs w:val="20"/>
        </w:rPr>
      </w:pPr>
    </w:p>
    <w:p w:rsidR="006B75C0" w:rsidRPr="00DA1853"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ORTAKLIĞA TEKRAR GİRME</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DA1853">
        <w:rPr>
          <w:rFonts w:ascii="Times New Roman" w:hAnsi="Times New Roman" w:cs="Times New Roman"/>
          <w:b/>
          <w:bCs/>
          <w:sz w:val="24"/>
          <w:szCs w:val="24"/>
        </w:rPr>
        <w:t>Madde 18-</w:t>
      </w:r>
      <w:r>
        <w:rPr>
          <w:rFonts w:ascii="Times New Roman" w:hAnsi="Times New Roman" w:cs="Times New Roman"/>
          <w:sz w:val="24"/>
          <w:szCs w:val="24"/>
        </w:rPr>
        <w:t xml:space="preserve"> Ortaklığı sona erenler, ayrılma nedenlerinin ortadan kalkması halinde yeniden ortaklığa kabul edilirler.</w:t>
      </w:r>
      <w:r w:rsidR="00217349">
        <w:rPr>
          <w:rFonts w:ascii="Times New Roman" w:hAnsi="Times New Roman" w:cs="Times New Roman"/>
          <w:sz w:val="24"/>
          <w:szCs w:val="24"/>
        </w:rPr>
        <w:t xml:space="preserve"> </w:t>
      </w:r>
      <w:r>
        <w:rPr>
          <w:rFonts w:ascii="Times New Roman" w:hAnsi="Times New Roman" w:cs="Times New Roman"/>
          <w:sz w:val="24"/>
          <w:szCs w:val="24"/>
        </w:rPr>
        <w:t xml:space="preserve">Ancak bu </w:t>
      </w:r>
      <w:r w:rsidR="00B35A53">
        <w:rPr>
          <w:rFonts w:ascii="Times New Roman" w:hAnsi="Times New Roman" w:cs="Times New Roman"/>
          <w:sz w:val="24"/>
          <w:szCs w:val="24"/>
        </w:rPr>
        <w:t>ana sözleşme</w:t>
      </w:r>
      <w:r>
        <w:rPr>
          <w:rFonts w:ascii="Times New Roman" w:hAnsi="Times New Roman" w:cs="Times New Roman"/>
          <w:sz w:val="24"/>
          <w:szCs w:val="24"/>
        </w:rPr>
        <w:t>nin 14.</w:t>
      </w:r>
      <w:r w:rsidR="00A34485">
        <w:rPr>
          <w:rFonts w:ascii="Times New Roman" w:hAnsi="Times New Roman" w:cs="Times New Roman"/>
          <w:sz w:val="24"/>
          <w:szCs w:val="24"/>
        </w:rPr>
        <w:t xml:space="preserve"> </w:t>
      </w:r>
      <w:r>
        <w:rPr>
          <w:rFonts w:ascii="Times New Roman" w:hAnsi="Times New Roman" w:cs="Times New Roman"/>
          <w:sz w:val="24"/>
          <w:szCs w:val="24"/>
        </w:rPr>
        <w:t>maddesinin 3.</w:t>
      </w:r>
      <w:r w:rsidR="00A34485">
        <w:rPr>
          <w:rFonts w:ascii="Times New Roman" w:hAnsi="Times New Roman" w:cs="Times New Roman"/>
          <w:sz w:val="24"/>
          <w:szCs w:val="24"/>
        </w:rPr>
        <w:t xml:space="preserve"> </w:t>
      </w:r>
      <w:r>
        <w:rPr>
          <w:rFonts w:ascii="Times New Roman" w:hAnsi="Times New Roman" w:cs="Times New Roman"/>
          <w:sz w:val="24"/>
          <w:szCs w:val="24"/>
        </w:rPr>
        <w:t>bendi gereğince çıkarılanlar kooperatife tekrar alınamazlar.</w:t>
      </w:r>
    </w:p>
    <w:p w:rsidR="006B75C0" w:rsidRPr="0037596E" w:rsidRDefault="006B75C0" w:rsidP="009143C2">
      <w:pPr>
        <w:pStyle w:val="AralkYok1"/>
        <w:jc w:val="both"/>
        <w:rPr>
          <w:rFonts w:ascii="Times New Roman" w:hAnsi="Times New Roman" w:cs="Times New Roman"/>
          <w:b/>
          <w:bCs/>
          <w:sz w:val="20"/>
          <w:szCs w:val="20"/>
        </w:rPr>
      </w:pPr>
    </w:p>
    <w:p w:rsidR="006B75C0" w:rsidRPr="00DA1853"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ORTAKLIK SENEDİ</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DA1853">
        <w:rPr>
          <w:rFonts w:ascii="Times New Roman" w:hAnsi="Times New Roman" w:cs="Times New Roman"/>
          <w:b/>
          <w:bCs/>
          <w:sz w:val="24"/>
          <w:szCs w:val="24"/>
        </w:rPr>
        <w:t xml:space="preserve">Madde 19- </w:t>
      </w:r>
      <w:r>
        <w:rPr>
          <w:rFonts w:ascii="Times New Roman" w:hAnsi="Times New Roman" w:cs="Times New Roman"/>
          <w:sz w:val="24"/>
          <w:szCs w:val="24"/>
        </w:rPr>
        <w:t xml:space="preserve">Her ortağın </w:t>
      </w:r>
      <w:r w:rsidR="00A34485">
        <w:rPr>
          <w:rFonts w:ascii="Times New Roman" w:hAnsi="Times New Roman" w:cs="Times New Roman"/>
          <w:sz w:val="24"/>
          <w:szCs w:val="24"/>
        </w:rPr>
        <w:t>ortaklık</w:t>
      </w:r>
      <w:r>
        <w:rPr>
          <w:rFonts w:ascii="Times New Roman" w:hAnsi="Times New Roman" w:cs="Times New Roman"/>
          <w:sz w:val="24"/>
          <w:szCs w:val="24"/>
        </w:rPr>
        <w:t xml:space="preserve"> haklarının, ada yazılı ortaklık senedi ile temsil olunması şarttır. Bu senede kooperatifin </w:t>
      </w:r>
      <w:r w:rsidR="00217349">
        <w:rPr>
          <w:rFonts w:ascii="Times New Roman" w:hAnsi="Times New Roman" w:cs="Times New Roman"/>
          <w:sz w:val="24"/>
          <w:szCs w:val="24"/>
        </w:rPr>
        <w:t>u</w:t>
      </w:r>
      <w:r>
        <w:rPr>
          <w:rFonts w:ascii="Times New Roman" w:hAnsi="Times New Roman" w:cs="Times New Roman"/>
          <w:sz w:val="24"/>
          <w:szCs w:val="24"/>
        </w:rPr>
        <w:t xml:space="preserve">nvanı, sahibinin adı ve soyadı, iş ve konut adresi, kooperatife girdiği ve çıktığı tarihler yazılır. Bu hususlar, senet sahibi ile kooperatifi temsile yetkili olan kimseler tarafından imzalanır. Ortağın yatırdığı veya çektiği paralar tarih sırasıyla kaydedilir. Bu kayıtlar kooperatifin ödediği paralara ait ise ortak imza eder. İmzalı ortak senedi makbuz hükmündedir. Mezkur senet </w:t>
      </w:r>
      <w:r w:rsidR="00B35A53">
        <w:rPr>
          <w:rFonts w:ascii="Times New Roman" w:hAnsi="Times New Roman" w:cs="Times New Roman"/>
          <w:sz w:val="24"/>
          <w:szCs w:val="24"/>
        </w:rPr>
        <w:t>ana sözleşme</w:t>
      </w:r>
      <w:r>
        <w:rPr>
          <w:rFonts w:ascii="Times New Roman" w:hAnsi="Times New Roman" w:cs="Times New Roman"/>
          <w:sz w:val="24"/>
          <w:szCs w:val="24"/>
        </w:rPr>
        <w:t>yi ihtiva etmek şartıyla ortaklık cüzdanı şeklinde de düzenlenebilir. Ortak</w:t>
      </w:r>
      <w:r w:rsidR="00A34485">
        <w:rPr>
          <w:rFonts w:ascii="Times New Roman" w:hAnsi="Times New Roman" w:cs="Times New Roman"/>
          <w:sz w:val="24"/>
          <w:szCs w:val="24"/>
        </w:rPr>
        <w:t>lık</w:t>
      </w:r>
      <w:r>
        <w:rPr>
          <w:rFonts w:ascii="Times New Roman" w:hAnsi="Times New Roman" w:cs="Times New Roman"/>
          <w:sz w:val="24"/>
          <w:szCs w:val="24"/>
        </w:rPr>
        <w:t xml:space="preserve"> senetleri kıymetli evrak niteliğinde olmayıp sadece ispat vesikası hükmündedir.</w:t>
      </w:r>
    </w:p>
    <w:p w:rsidR="006B75C0" w:rsidRPr="0037596E" w:rsidRDefault="006B75C0" w:rsidP="009143C2">
      <w:pPr>
        <w:pStyle w:val="AralkYok1"/>
        <w:jc w:val="both"/>
        <w:rPr>
          <w:rFonts w:ascii="Times New Roman" w:hAnsi="Times New Roman" w:cs="Times New Roman"/>
          <w:sz w:val="20"/>
          <w:szCs w:val="20"/>
        </w:rPr>
      </w:pPr>
    </w:p>
    <w:p w:rsidR="006B75C0" w:rsidRPr="00DA1853" w:rsidRDefault="006B75C0" w:rsidP="009143C2">
      <w:pPr>
        <w:pStyle w:val="AralkYok1"/>
        <w:ind w:firstLine="708"/>
        <w:jc w:val="both"/>
        <w:rPr>
          <w:rFonts w:ascii="Times New Roman" w:hAnsi="Times New Roman" w:cs="Times New Roman"/>
          <w:b/>
          <w:bCs/>
          <w:sz w:val="24"/>
          <w:szCs w:val="24"/>
        </w:rPr>
      </w:pPr>
      <w:r w:rsidRPr="00DA1853">
        <w:rPr>
          <w:rFonts w:ascii="Times New Roman" w:hAnsi="Times New Roman" w:cs="Times New Roman"/>
          <w:b/>
          <w:bCs/>
          <w:sz w:val="24"/>
          <w:szCs w:val="24"/>
        </w:rPr>
        <w:t>ORT</w:t>
      </w:r>
      <w:r w:rsidR="00D45D46">
        <w:rPr>
          <w:rFonts w:ascii="Times New Roman" w:hAnsi="Times New Roman" w:cs="Times New Roman"/>
          <w:b/>
          <w:bCs/>
          <w:sz w:val="24"/>
          <w:szCs w:val="24"/>
        </w:rPr>
        <w:t>AKLARIN ŞAHSİ SORUMLULUKLARI</w:t>
      </w:r>
      <w:r w:rsidR="00D854C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DA1853">
        <w:rPr>
          <w:rFonts w:ascii="Times New Roman" w:hAnsi="Times New Roman" w:cs="Times New Roman"/>
          <w:b/>
          <w:bCs/>
          <w:sz w:val="24"/>
          <w:szCs w:val="24"/>
        </w:rPr>
        <w:t xml:space="preserve">Madde 20- </w:t>
      </w:r>
      <w:r>
        <w:rPr>
          <w:rFonts w:ascii="Times New Roman" w:hAnsi="Times New Roman" w:cs="Times New Roman"/>
          <w:sz w:val="24"/>
          <w:szCs w:val="24"/>
        </w:rPr>
        <w:t>Her ortak, kooperatifin borçlarına karşı taahhüt ettiği pay tutarı kadar sorumludur.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Kooperatiften ilişkisi kesilen ortağın sorumluluğu, ayrıldığı tarihten itibaren iki yıl devam eder.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Kooperatife giren her ortak, girişinden önce doğmuş olan kooperatif borçlarından dolayı diğer ortaklar gibi sorumlu olur.</w:t>
      </w:r>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Yönetim Kurulu üyeleri ile denetçilerin sorumlulukları hakkındaki hükümler saklıdır.</w:t>
      </w:r>
    </w:p>
    <w:p w:rsidR="006B75C0" w:rsidRPr="0037596E" w:rsidRDefault="006B75C0" w:rsidP="009143C2">
      <w:pPr>
        <w:pStyle w:val="AralkYok1"/>
        <w:jc w:val="both"/>
        <w:rPr>
          <w:rFonts w:ascii="Times New Roman" w:hAnsi="Times New Roman" w:cs="Times New Roman"/>
          <w:sz w:val="20"/>
          <w:szCs w:val="20"/>
        </w:rPr>
      </w:pPr>
    </w:p>
    <w:p w:rsidR="006B75C0" w:rsidRPr="00DA1853" w:rsidRDefault="006B75C0" w:rsidP="009143C2">
      <w:pPr>
        <w:pStyle w:val="AralkYok1"/>
        <w:ind w:firstLine="708"/>
        <w:jc w:val="both"/>
        <w:rPr>
          <w:rFonts w:ascii="Times New Roman" w:hAnsi="Times New Roman" w:cs="Times New Roman"/>
          <w:b/>
          <w:bCs/>
          <w:sz w:val="24"/>
          <w:szCs w:val="24"/>
        </w:rPr>
      </w:pPr>
      <w:r w:rsidRPr="00DA1853">
        <w:rPr>
          <w:rFonts w:ascii="Times New Roman" w:hAnsi="Times New Roman" w:cs="Times New Roman"/>
          <w:b/>
          <w:bCs/>
          <w:sz w:val="24"/>
          <w:szCs w:val="24"/>
        </w:rPr>
        <w:t>ORTAK</w:t>
      </w:r>
      <w:r w:rsidR="00D45D46">
        <w:rPr>
          <w:rFonts w:ascii="Times New Roman" w:hAnsi="Times New Roman" w:cs="Times New Roman"/>
          <w:b/>
          <w:bCs/>
          <w:sz w:val="24"/>
          <w:szCs w:val="24"/>
        </w:rPr>
        <w:t>LIK PAYI DIŞINDAKİ ÖDEMELER</w:t>
      </w:r>
      <w:r w:rsidR="00D854C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proofErr w:type="gramStart"/>
      <w:r w:rsidRPr="00DA1853">
        <w:rPr>
          <w:rFonts w:ascii="Times New Roman" w:hAnsi="Times New Roman" w:cs="Times New Roman"/>
          <w:b/>
          <w:bCs/>
          <w:sz w:val="24"/>
          <w:szCs w:val="24"/>
        </w:rPr>
        <w:t>Madde 21-</w:t>
      </w:r>
      <w:r w:rsidR="00D854CA">
        <w:rPr>
          <w:rFonts w:ascii="Times New Roman" w:hAnsi="Times New Roman" w:cs="Times New Roman"/>
          <w:sz w:val="24"/>
          <w:szCs w:val="24"/>
        </w:rPr>
        <w:t xml:space="preserve"> Ortaklar,</w:t>
      </w:r>
      <w:r>
        <w:rPr>
          <w:rFonts w:ascii="Times New Roman" w:hAnsi="Times New Roman" w:cs="Times New Roman"/>
          <w:sz w:val="24"/>
          <w:szCs w:val="24"/>
        </w:rPr>
        <w:t xml:space="preserve"> taahhüt ve tediye ettikleri ortaklık payı bedelleri dışında, kooperatif amaçlarının gerçekleşmesini sağlamak üzere, genel kurulca belirlenecek miktardaki işyerleri ile ortak yer ve tesislerin sigorta, bakım, koruma, onarım, işletme, reklam-tanıtım ve benzeri giderlere katılım payları ile ortak ihtiyaçları karşılayacak veya işletmenin gerekli kıldığı bina ve tesisler ve benzeri giderlerin taksitlerini ödemekle yükümlüdürler.</w:t>
      </w:r>
      <w:proofErr w:type="gramEnd"/>
    </w:p>
    <w:p w:rsidR="006B75C0" w:rsidRDefault="006B75C0" w:rsidP="00B35A53">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Ortaklar, bu yer ve tesisleri kullanmadıklarını veya bunlardan yararlanmalarına lüzum ve ihtiyaç bulunmadığını ileri sürerek katılım paylarını ödemekten kaçınamazlar.</w:t>
      </w:r>
    </w:p>
    <w:p w:rsidR="006B75C0" w:rsidRDefault="006B75C0" w:rsidP="009143C2">
      <w:pPr>
        <w:pStyle w:val="AralkYok1"/>
        <w:jc w:val="both"/>
        <w:rPr>
          <w:rFonts w:ascii="Times New Roman" w:hAnsi="Times New Roman" w:cs="Times New Roman"/>
          <w:sz w:val="24"/>
          <w:szCs w:val="24"/>
        </w:rPr>
      </w:pPr>
    </w:p>
    <w:p w:rsidR="006B75C0" w:rsidRPr="0037596E" w:rsidRDefault="00D45D46" w:rsidP="00B35A53">
      <w:pPr>
        <w:pStyle w:val="AralkYok1"/>
        <w:jc w:val="center"/>
        <w:rPr>
          <w:rFonts w:ascii="Times New Roman" w:hAnsi="Times New Roman" w:cs="Times New Roman"/>
          <w:b/>
          <w:bCs/>
          <w:sz w:val="26"/>
          <w:szCs w:val="26"/>
        </w:rPr>
      </w:pPr>
      <w:r>
        <w:rPr>
          <w:rFonts w:ascii="Times New Roman" w:hAnsi="Times New Roman" w:cs="Times New Roman"/>
          <w:b/>
          <w:bCs/>
          <w:sz w:val="26"/>
          <w:szCs w:val="26"/>
        </w:rPr>
        <w:t>DÖRDÜNCÜ</w:t>
      </w:r>
      <w:r w:rsidR="006B75C0" w:rsidRPr="0037596E">
        <w:rPr>
          <w:rFonts w:ascii="Times New Roman" w:hAnsi="Times New Roman" w:cs="Times New Roman"/>
          <w:b/>
          <w:bCs/>
          <w:sz w:val="26"/>
          <w:szCs w:val="26"/>
        </w:rPr>
        <w:t xml:space="preserve"> BÖLÜM</w:t>
      </w:r>
    </w:p>
    <w:p w:rsidR="006B75C0" w:rsidRPr="00DA1853" w:rsidRDefault="00D45D46" w:rsidP="00B35A53">
      <w:pPr>
        <w:pStyle w:val="AralkYok1"/>
        <w:jc w:val="center"/>
        <w:rPr>
          <w:rFonts w:ascii="Times New Roman" w:hAnsi="Times New Roman" w:cs="Times New Roman"/>
          <w:b/>
          <w:bCs/>
          <w:sz w:val="24"/>
          <w:szCs w:val="24"/>
        </w:rPr>
      </w:pPr>
      <w:r>
        <w:rPr>
          <w:rFonts w:ascii="Times New Roman" w:hAnsi="Times New Roman" w:cs="Times New Roman"/>
          <w:b/>
          <w:bCs/>
          <w:sz w:val="24"/>
          <w:szCs w:val="24"/>
        </w:rPr>
        <w:t>KOOPERATİFİN ORGANLARI VE</w:t>
      </w:r>
      <w:r w:rsidR="006B75C0" w:rsidRPr="00DA1853">
        <w:rPr>
          <w:rFonts w:ascii="Times New Roman" w:hAnsi="Times New Roman" w:cs="Times New Roman"/>
          <w:b/>
          <w:bCs/>
          <w:sz w:val="24"/>
          <w:szCs w:val="24"/>
        </w:rPr>
        <w:t xml:space="preserve"> YÖNETİMİ</w:t>
      </w:r>
    </w:p>
    <w:p w:rsidR="006B75C0" w:rsidRPr="0037596E" w:rsidRDefault="006B75C0" w:rsidP="009143C2">
      <w:pPr>
        <w:pStyle w:val="AralkYok1"/>
        <w:jc w:val="both"/>
        <w:rPr>
          <w:rFonts w:ascii="Times New Roman" w:hAnsi="Times New Roman" w:cs="Times New Roman"/>
          <w:b/>
          <w:bCs/>
          <w:sz w:val="20"/>
          <w:szCs w:val="20"/>
        </w:rPr>
      </w:pPr>
    </w:p>
    <w:p w:rsidR="006B75C0"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KOOPERATİFİN ORGANLARI</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6B75C0" w:rsidRDefault="006B75C0" w:rsidP="009143C2">
      <w:pPr>
        <w:pStyle w:val="AralkYok1"/>
        <w:ind w:firstLine="708"/>
        <w:jc w:val="both"/>
        <w:rPr>
          <w:rFonts w:ascii="Times New Roman" w:hAnsi="Times New Roman" w:cs="Times New Roman"/>
          <w:sz w:val="24"/>
          <w:szCs w:val="24"/>
        </w:rPr>
      </w:pPr>
      <w:r w:rsidRPr="00DA1853">
        <w:rPr>
          <w:rFonts w:ascii="Times New Roman" w:hAnsi="Times New Roman" w:cs="Times New Roman"/>
          <w:b/>
          <w:bCs/>
          <w:sz w:val="24"/>
          <w:szCs w:val="24"/>
        </w:rPr>
        <w:t xml:space="preserve">Madde 22- </w:t>
      </w:r>
      <w:r>
        <w:rPr>
          <w:rFonts w:ascii="Times New Roman" w:hAnsi="Times New Roman" w:cs="Times New Roman"/>
          <w:sz w:val="24"/>
          <w:szCs w:val="24"/>
        </w:rPr>
        <w:t>Koop</w:t>
      </w:r>
      <w:r w:rsidR="00D45D46">
        <w:rPr>
          <w:rFonts w:ascii="Times New Roman" w:hAnsi="Times New Roman" w:cs="Times New Roman"/>
          <w:sz w:val="24"/>
          <w:szCs w:val="24"/>
        </w:rPr>
        <w:t xml:space="preserve">eratifin organları şunlardır; </w:t>
      </w:r>
    </w:p>
    <w:p w:rsidR="006B75C0" w:rsidRDefault="006B75C0" w:rsidP="009143C2">
      <w:pPr>
        <w:pStyle w:val="AralkYok1"/>
        <w:numPr>
          <w:ilvl w:val="0"/>
          <w:numId w:val="4"/>
        </w:numPr>
        <w:jc w:val="both"/>
        <w:rPr>
          <w:rFonts w:ascii="Times New Roman" w:hAnsi="Times New Roman" w:cs="Times New Roman"/>
          <w:sz w:val="24"/>
          <w:szCs w:val="24"/>
        </w:rPr>
      </w:pPr>
      <w:r>
        <w:rPr>
          <w:rFonts w:ascii="Times New Roman" w:hAnsi="Times New Roman" w:cs="Times New Roman"/>
          <w:sz w:val="24"/>
          <w:szCs w:val="24"/>
        </w:rPr>
        <w:t>Genel Kurul,</w:t>
      </w:r>
    </w:p>
    <w:p w:rsidR="006B75C0" w:rsidRDefault="006B75C0" w:rsidP="009143C2">
      <w:pPr>
        <w:pStyle w:val="AralkYok1"/>
        <w:numPr>
          <w:ilvl w:val="0"/>
          <w:numId w:val="4"/>
        </w:numPr>
        <w:jc w:val="both"/>
        <w:rPr>
          <w:rFonts w:ascii="Times New Roman" w:hAnsi="Times New Roman" w:cs="Times New Roman"/>
          <w:sz w:val="24"/>
          <w:szCs w:val="24"/>
        </w:rPr>
      </w:pPr>
      <w:r>
        <w:rPr>
          <w:rFonts w:ascii="Times New Roman" w:hAnsi="Times New Roman" w:cs="Times New Roman"/>
          <w:sz w:val="24"/>
          <w:szCs w:val="24"/>
        </w:rPr>
        <w:t>Yönetim Kurulu,</w:t>
      </w:r>
    </w:p>
    <w:p w:rsidR="006B75C0" w:rsidRDefault="00D854CA" w:rsidP="009143C2">
      <w:pPr>
        <w:pStyle w:val="AralkYok1"/>
        <w:numPr>
          <w:ilvl w:val="0"/>
          <w:numId w:val="4"/>
        </w:numPr>
        <w:jc w:val="both"/>
        <w:rPr>
          <w:rFonts w:ascii="Times New Roman" w:hAnsi="Times New Roman" w:cs="Times New Roman"/>
          <w:sz w:val="24"/>
          <w:szCs w:val="24"/>
        </w:rPr>
      </w:pPr>
      <w:r>
        <w:rPr>
          <w:rFonts w:ascii="Times New Roman" w:hAnsi="Times New Roman" w:cs="Times New Roman"/>
          <w:sz w:val="24"/>
          <w:szCs w:val="24"/>
        </w:rPr>
        <w:t>Denetim Kurulu.</w:t>
      </w:r>
    </w:p>
    <w:p w:rsidR="00741B77" w:rsidRDefault="00741B77" w:rsidP="009143C2">
      <w:pPr>
        <w:pStyle w:val="AralkYok1"/>
        <w:ind w:firstLine="708"/>
        <w:jc w:val="both"/>
        <w:rPr>
          <w:rFonts w:ascii="Times New Roman" w:hAnsi="Times New Roman" w:cs="Times New Roman"/>
          <w:b/>
          <w:bCs/>
          <w:sz w:val="24"/>
          <w:szCs w:val="24"/>
        </w:rPr>
      </w:pPr>
    </w:p>
    <w:p w:rsidR="00086A99" w:rsidRDefault="00086A99" w:rsidP="009143C2">
      <w:pPr>
        <w:pStyle w:val="AralkYok1"/>
        <w:ind w:firstLine="708"/>
        <w:jc w:val="both"/>
        <w:rPr>
          <w:rFonts w:ascii="Times New Roman" w:hAnsi="Times New Roman" w:cs="Times New Roman"/>
          <w:b/>
          <w:bCs/>
          <w:sz w:val="24"/>
          <w:szCs w:val="24"/>
        </w:rPr>
      </w:pPr>
    </w:p>
    <w:p w:rsidR="00086A99" w:rsidRDefault="00086A99" w:rsidP="009143C2">
      <w:pPr>
        <w:pStyle w:val="AralkYok1"/>
        <w:ind w:firstLine="708"/>
        <w:jc w:val="both"/>
        <w:rPr>
          <w:rFonts w:ascii="Times New Roman" w:hAnsi="Times New Roman" w:cs="Times New Roman"/>
          <w:b/>
          <w:bCs/>
          <w:sz w:val="24"/>
          <w:szCs w:val="24"/>
        </w:rPr>
      </w:pPr>
    </w:p>
    <w:p w:rsidR="00086A99" w:rsidRDefault="00086A99" w:rsidP="009143C2">
      <w:pPr>
        <w:pStyle w:val="AralkYok1"/>
        <w:ind w:firstLine="708"/>
        <w:jc w:val="both"/>
        <w:rPr>
          <w:rFonts w:ascii="Times New Roman" w:hAnsi="Times New Roman" w:cs="Times New Roman"/>
          <w:b/>
          <w:bCs/>
          <w:sz w:val="24"/>
          <w:szCs w:val="24"/>
        </w:rPr>
      </w:pPr>
    </w:p>
    <w:p w:rsidR="00086A99" w:rsidRDefault="00086A99" w:rsidP="009143C2">
      <w:pPr>
        <w:pStyle w:val="AralkYok1"/>
        <w:ind w:firstLine="708"/>
        <w:jc w:val="both"/>
        <w:rPr>
          <w:rFonts w:ascii="Times New Roman" w:hAnsi="Times New Roman" w:cs="Times New Roman"/>
          <w:b/>
          <w:bCs/>
          <w:sz w:val="24"/>
          <w:szCs w:val="24"/>
        </w:rPr>
      </w:pPr>
    </w:p>
    <w:p w:rsidR="00086A99" w:rsidRDefault="00086A99" w:rsidP="009143C2">
      <w:pPr>
        <w:pStyle w:val="AralkYok1"/>
        <w:ind w:firstLine="708"/>
        <w:jc w:val="both"/>
        <w:rPr>
          <w:rFonts w:ascii="Times New Roman" w:hAnsi="Times New Roman" w:cs="Times New Roman"/>
          <w:b/>
          <w:bCs/>
          <w:sz w:val="24"/>
          <w:szCs w:val="24"/>
        </w:rPr>
      </w:pPr>
    </w:p>
    <w:p w:rsidR="00B523BC" w:rsidRDefault="00B523BC"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GENEL KURUL: </w:t>
      </w:r>
    </w:p>
    <w:p w:rsidR="00B523BC" w:rsidRDefault="00B523BC" w:rsidP="009143C2">
      <w:pPr>
        <w:pStyle w:val="AralkYok1"/>
        <w:ind w:firstLine="708"/>
        <w:jc w:val="both"/>
        <w:rPr>
          <w:rFonts w:ascii="Times New Roman" w:hAnsi="Times New Roman" w:cs="Times New Roman"/>
          <w:b/>
          <w:bCs/>
          <w:sz w:val="24"/>
          <w:szCs w:val="24"/>
        </w:rPr>
      </w:pPr>
    </w:p>
    <w:p w:rsidR="006B75C0"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Görev ve yetkileri</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BB1DB6" w:rsidRDefault="006B75C0" w:rsidP="009143C2">
      <w:pPr>
        <w:pStyle w:val="AralkYok1"/>
        <w:ind w:firstLine="708"/>
        <w:jc w:val="both"/>
        <w:rPr>
          <w:rFonts w:ascii="Times New Roman" w:hAnsi="Times New Roman" w:cs="Times New Roman"/>
          <w:sz w:val="24"/>
          <w:szCs w:val="24"/>
        </w:rPr>
      </w:pPr>
      <w:r w:rsidRPr="00DA1853">
        <w:rPr>
          <w:rFonts w:ascii="Times New Roman" w:hAnsi="Times New Roman" w:cs="Times New Roman"/>
          <w:b/>
          <w:bCs/>
          <w:sz w:val="24"/>
          <w:szCs w:val="24"/>
        </w:rPr>
        <w:t xml:space="preserve">Madde 23- </w:t>
      </w:r>
      <w:r>
        <w:rPr>
          <w:rFonts w:ascii="Times New Roman" w:hAnsi="Times New Roman" w:cs="Times New Roman"/>
          <w:sz w:val="24"/>
          <w:szCs w:val="24"/>
        </w:rPr>
        <w:t>En yetkili organ olan genel kurulun görev ve yetkileri şunlardır;</w:t>
      </w:r>
    </w:p>
    <w:p w:rsidR="00BB1DB6" w:rsidRDefault="00BB1DB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w:t>
      </w:r>
      <w:r w:rsidR="006B75C0">
        <w:rPr>
          <w:rFonts w:ascii="Times New Roman" w:hAnsi="Times New Roman" w:cs="Times New Roman"/>
          <w:sz w:val="24"/>
          <w:szCs w:val="24"/>
        </w:rPr>
        <w:t>Bilanço, bilanço hesaplarının dökümü, gelir – gider farkı hesapları ile yönetim</w:t>
      </w:r>
      <w:r>
        <w:rPr>
          <w:rFonts w:ascii="Times New Roman" w:hAnsi="Times New Roman" w:cs="Times New Roman"/>
          <w:sz w:val="24"/>
          <w:szCs w:val="24"/>
        </w:rPr>
        <w:t xml:space="preserve"> </w:t>
      </w:r>
      <w:r w:rsidR="006B75C0">
        <w:rPr>
          <w:rFonts w:ascii="Times New Roman" w:hAnsi="Times New Roman" w:cs="Times New Roman"/>
          <w:sz w:val="24"/>
          <w:szCs w:val="24"/>
        </w:rPr>
        <w:t xml:space="preserve">kurulu </w:t>
      </w:r>
      <w:r w:rsidR="006B75C0" w:rsidRPr="00A930A4">
        <w:rPr>
          <w:rFonts w:ascii="Times New Roman" w:hAnsi="Times New Roman" w:cs="Times New Roman"/>
          <w:sz w:val="24"/>
          <w:szCs w:val="24"/>
        </w:rPr>
        <w:t xml:space="preserve">ve denetçiler tarafından verilen raporları ve </w:t>
      </w:r>
      <w:r w:rsidR="006B75C0">
        <w:rPr>
          <w:rFonts w:ascii="Times New Roman" w:hAnsi="Times New Roman" w:cs="Times New Roman"/>
          <w:sz w:val="24"/>
          <w:szCs w:val="24"/>
        </w:rPr>
        <w:t>yıllık tahmini bütçeyi inceleyerek kabul veya reddetmek, gelir-gider farkının dağıtımı konusunu karara bağlamak,</w:t>
      </w:r>
    </w:p>
    <w:p w:rsidR="00BB1DB6" w:rsidRDefault="00BB1DB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2-</w:t>
      </w:r>
      <w:r w:rsidR="006B75C0">
        <w:rPr>
          <w:rFonts w:ascii="Times New Roman" w:hAnsi="Times New Roman" w:cs="Times New Roman"/>
          <w:sz w:val="24"/>
          <w:szCs w:val="24"/>
        </w:rPr>
        <w:t>Yönetim Kurulu üyeleri ile denetim kurulu üyelerini seçmek, ibra etmek veya</w:t>
      </w:r>
      <w:r>
        <w:rPr>
          <w:rFonts w:ascii="Times New Roman" w:hAnsi="Times New Roman" w:cs="Times New Roman"/>
          <w:sz w:val="24"/>
          <w:szCs w:val="24"/>
        </w:rPr>
        <w:t xml:space="preserve"> </w:t>
      </w:r>
      <w:r w:rsidR="006B75C0">
        <w:rPr>
          <w:rFonts w:ascii="Times New Roman" w:hAnsi="Times New Roman" w:cs="Times New Roman"/>
          <w:sz w:val="24"/>
          <w:szCs w:val="24"/>
        </w:rPr>
        <w:t xml:space="preserve">sorumluluklarına karar vermek, gerektiğinde bunları azletmek, </w:t>
      </w:r>
      <w:r w:rsidR="006B75C0" w:rsidRPr="00A930A4">
        <w:rPr>
          <w:rFonts w:ascii="Times New Roman" w:hAnsi="Times New Roman" w:cs="Times New Roman"/>
          <w:sz w:val="24"/>
          <w:szCs w:val="24"/>
        </w:rPr>
        <w:t xml:space="preserve">                          </w:t>
      </w:r>
    </w:p>
    <w:p w:rsidR="00BB1DB6" w:rsidRDefault="00BB1DB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3-</w:t>
      </w:r>
      <w:r w:rsidR="006B75C0">
        <w:rPr>
          <w:rFonts w:ascii="Times New Roman" w:hAnsi="Times New Roman" w:cs="Times New Roman"/>
          <w:sz w:val="24"/>
          <w:szCs w:val="24"/>
        </w:rPr>
        <w:t>Yönetim ve denetim kurulu üyelerine verilecek hakkı huzur, aylık ücret ve yolluk</w:t>
      </w:r>
      <w:r>
        <w:rPr>
          <w:rFonts w:ascii="Times New Roman" w:hAnsi="Times New Roman" w:cs="Times New Roman"/>
          <w:sz w:val="24"/>
          <w:szCs w:val="24"/>
        </w:rPr>
        <w:t xml:space="preserve"> </w:t>
      </w:r>
      <w:r w:rsidR="006B75C0">
        <w:rPr>
          <w:rFonts w:ascii="Times New Roman" w:hAnsi="Times New Roman" w:cs="Times New Roman"/>
          <w:sz w:val="24"/>
          <w:szCs w:val="24"/>
        </w:rPr>
        <w:t>miktarını görüşerek karara bağlamak,</w:t>
      </w:r>
    </w:p>
    <w:p w:rsidR="00BB1DB6" w:rsidRDefault="00BB1DB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4-</w:t>
      </w:r>
      <w:r w:rsidR="00CA67C0">
        <w:rPr>
          <w:rFonts w:ascii="Times New Roman" w:hAnsi="Times New Roman" w:cs="Times New Roman"/>
          <w:sz w:val="24"/>
          <w:szCs w:val="24"/>
        </w:rPr>
        <w:t>Yönetim Kurulu</w:t>
      </w:r>
      <w:r w:rsidR="006B75C0">
        <w:rPr>
          <w:rFonts w:ascii="Times New Roman" w:hAnsi="Times New Roman" w:cs="Times New Roman"/>
          <w:sz w:val="24"/>
          <w:szCs w:val="24"/>
        </w:rPr>
        <w:t xml:space="preserve"> tarafından verilen ortaklıktan çıkarma kararlarına yapılan</w:t>
      </w:r>
      <w:r>
        <w:rPr>
          <w:rFonts w:ascii="Times New Roman" w:hAnsi="Times New Roman" w:cs="Times New Roman"/>
          <w:sz w:val="24"/>
          <w:szCs w:val="24"/>
        </w:rPr>
        <w:t xml:space="preserve"> </w:t>
      </w:r>
      <w:r w:rsidR="006B75C0">
        <w:rPr>
          <w:rFonts w:ascii="Times New Roman" w:hAnsi="Times New Roman" w:cs="Times New Roman"/>
          <w:sz w:val="24"/>
          <w:szCs w:val="24"/>
        </w:rPr>
        <w:t>itira</w:t>
      </w:r>
      <w:r>
        <w:rPr>
          <w:rFonts w:ascii="Times New Roman" w:hAnsi="Times New Roman" w:cs="Times New Roman"/>
          <w:sz w:val="24"/>
          <w:szCs w:val="24"/>
        </w:rPr>
        <w:t>zları inceleyip karara bağlamak,</w:t>
      </w:r>
      <w:r w:rsidR="006B75C0">
        <w:rPr>
          <w:rFonts w:ascii="Times New Roman" w:hAnsi="Times New Roman" w:cs="Times New Roman"/>
          <w:sz w:val="24"/>
          <w:szCs w:val="24"/>
        </w:rPr>
        <w:t xml:space="preserve">                      </w:t>
      </w:r>
    </w:p>
    <w:p w:rsidR="00FC3435" w:rsidRPr="00345E4A" w:rsidRDefault="00BB1DB6" w:rsidP="009143C2">
      <w:pPr>
        <w:shd w:val="clear" w:color="auto" w:fill="FFFFFF"/>
        <w:spacing w:after="0" w:line="240" w:lineRule="auto"/>
        <w:ind w:firstLine="708"/>
        <w:jc w:val="both"/>
        <w:rPr>
          <w:rFonts w:ascii="Times New Roman" w:hAnsi="Times New Roman"/>
          <w:spacing w:val="-3"/>
          <w:sz w:val="24"/>
          <w:szCs w:val="24"/>
        </w:rPr>
      </w:pPr>
      <w:r>
        <w:rPr>
          <w:rFonts w:ascii="Times New Roman" w:hAnsi="Times New Roman" w:cs="Times New Roman"/>
          <w:sz w:val="24"/>
          <w:szCs w:val="24"/>
        </w:rPr>
        <w:t xml:space="preserve">5- </w:t>
      </w:r>
      <w:r w:rsidR="00FC3435" w:rsidRPr="00345E4A">
        <w:rPr>
          <w:rFonts w:ascii="Times New Roman" w:hAnsi="Times New Roman"/>
          <w:spacing w:val="-4"/>
          <w:sz w:val="24"/>
          <w:szCs w:val="24"/>
        </w:rPr>
        <w:t>Kanun</w:t>
      </w:r>
      <w:r w:rsidR="00FC3435" w:rsidRPr="00345E4A">
        <w:rPr>
          <w:rFonts w:ascii="Times New Roman" w:hAnsi="Times New Roman"/>
          <w:sz w:val="24"/>
          <w:szCs w:val="24"/>
        </w:rPr>
        <w:t xml:space="preserve">(6102 sayılı </w:t>
      </w:r>
      <w:proofErr w:type="spellStart"/>
      <w:r w:rsidR="00FC3435" w:rsidRPr="00345E4A">
        <w:rPr>
          <w:rFonts w:ascii="Times New Roman" w:hAnsi="Times New Roman"/>
          <w:sz w:val="24"/>
          <w:szCs w:val="24"/>
        </w:rPr>
        <w:t>TTK’nın</w:t>
      </w:r>
      <w:proofErr w:type="spellEnd"/>
      <w:r w:rsidR="00FC3435" w:rsidRPr="00345E4A">
        <w:rPr>
          <w:rFonts w:ascii="Times New Roman" w:hAnsi="Times New Roman"/>
          <w:sz w:val="24"/>
          <w:szCs w:val="24"/>
        </w:rPr>
        <w:t xml:space="preserve"> 391’inci maddesinde sayılanlar hariç)</w:t>
      </w:r>
      <w:r w:rsidR="00FC3435" w:rsidRPr="00345E4A">
        <w:rPr>
          <w:rFonts w:ascii="Times New Roman" w:hAnsi="Times New Roman"/>
          <w:spacing w:val="-4"/>
          <w:sz w:val="24"/>
          <w:szCs w:val="24"/>
        </w:rPr>
        <w:t xml:space="preserve">, </w:t>
      </w:r>
      <w:r w:rsidR="00B35A53">
        <w:rPr>
          <w:rFonts w:ascii="Times New Roman" w:hAnsi="Times New Roman"/>
          <w:spacing w:val="-4"/>
          <w:sz w:val="24"/>
          <w:szCs w:val="24"/>
        </w:rPr>
        <w:t>ana sözleşme</w:t>
      </w:r>
      <w:r w:rsidR="00FC3435" w:rsidRPr="00345E4A">
        <w:rPr>
          <w:rFonts w:ascii="Times New Roman" w:hAnsi="Times New Roman"/>
          <w:spacing w:val="-4"/>
          <w:sz w:val="24"/>
          <w:szCs w:val="24"/>
        </w:rPr>
        <w:t xml:space="preserve"> ve iyi niyet esasları ile genel kurul kararlarına aykırı olduğu ileri sürülen </w:t>
      </w:r>
      <w:r w:rsidR="00FC3435" w:rsidRPr="00345E4A">
        <w:rPr>
          <w:rFonts w:ascii="Times New Roman" w:hAnsi="Times New Roman"/>
          <w:spacing w:val="-3"/>
          <w:sz w:val="24"/>
          <w:szCs w:val="24"/>
        </w:rPr>
        <w:t>yönetim kurulu kararlarının iptal edilip edilmeyeceği konusunda karar</w:t>
      </w:r>
      <w:r w:rsidR="00FC3435" w:rsidRPr="00345E4A">
        <w:rPr>
          <w:rFonts w:ascii="Times New Roman" w:hAnsi="Times New Roman"/>
          <w:sz w:val="24"/>
          <w:szCs w:val="24"/>
        </w:rPr>
        <w:t xml:space="preserve"> almak</w:t>
      </w:r>
      <w:r w:rsidR="00FC3435" w:rsidRPr="00345E4A">
        <w:rPr>
          <w:rFonts w:ascii="Times New Roman" w:hAnsi="Times New Roman"/>
          <w:spacing w:val="-3"/>
          <w:sz w:val="24"/>
          <w:szCs w:val="24"/>
        </w:rPr>
        <w:t xml:space="preserve">, </w:t>
      </w:r>
    </w:p>
    <w:p w:rsidR="006B75C0" w:rsidRDefault="00BB1DB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6B75C0">
        <w:rPr>
          <w:rFonts w:ascii="Times New Roman" w:hAnsi="Times New Roman" w:cs="Times New Roman"/>
          <w:sz w:val="24"/>
          <w:szCs w:val="24"/>
        </w:rPr>
        <w:t>Üst kuruluşa girme kararı vermek ve bu kuruluşta görevlendirilecek temsilcileri</w:t>
      </w:r>
      <w:r>
        <w:rPr>
          <w:rFonts w:ascii="Times New Roman" w:hAnsi="Times New Roman" w:cs="Times New Roman"/>
          <w:sz w:val="24"/>
          <w:szCs w:val="24"/>
        </w:rPr>
        <w:t xml:space="preserve"> </w:t>
      </w:r>
      <w:r w:rsidR="006B75C0">
        <w:rPr>
          <w:rFonts w:ascii="Times New Roman" w:hAnsi="Times New Roman" w:cs="Times New Roman"/>
          <w:sz w:val="24"/>
          <w:szCs w:val="24"/>
        </w:rPr>
        <w:t>seçmek,</w:t>
      </w:r>
    </w:p>
    <w:p w:rsidR="00BB1DB6" w:rsidRDefault="00BB1DB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7- Ortaklardan tahsil edilecek gider katılım payı </w:t>
      </w:r>
      <w:r w:rsidR="00945C9B">
        <w:rPr>
          <w:rFonts w:ascii="Times New Roman" w:hAnsi="Times New Roman" w:cs="Times New Roman"/>
          <w:sz w:val="24"/>
          <w:szCs w:val="24"/>
        </w:rPr>
        <w:t>taksiti ile</w:t>
      </w:r>
      <w:r>
        <w:rPr>
          <w:rFonts w:ascii="Times New Roman" w:hAnsi="Times New Roman" w:cs="Times New Roman"/>
          <w:sz w:val="24"/>
          <w:szCs w:val="24"/>
        </w:rPr>
        <w:t xml:space="preserve"> ödemelerine yönelik gecikme halinde uygulanacak esasları tespit etmek,</w:t>
      </w:r>
    </w:p>
    <w:p w:rsidR="00BB1DB6" w:rsidRDefault="00BB1DB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B35A53">
        <w:rPr>
          <w:rFonts w:ascii="Times New Roman" w:hAnsi="Times New Roman" w:cs="Times New Roman"/>
          <w:sz w:val="24"/>
          <w:szCs w:val="24"/>
        </w:rPr>
        <w:t>Ana sözleşme</w:t>
      </w:r>
      <w:r w:rsidR="006B75C0">
        <w:rPr>
          <w:rFonts w:ascii="Times New Roman" w:hAnsi="Times New Roman" w:cs="Times New Roman"/>
          <w:sz w:val="24"/>
          <w:szCs w:val="24"/>
        </w:rPr>
        <w:t>de yapılması öngörülen değişiklikler hakkında karar vermek,</w:t>
      </w:r>
    </w:p>
    <w:p w:rsidR="00576730" w:rsidRDefault="00BB1DB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9-</w:t>
      </w:r>
      <w:r w:rsidR="006B75C0">
        <w:rPr>
          <w:rFonts w:ascii="Times New Roman" w:hAnsi="Times New Roman" w:cs="Times New Roman"/>
          <w:sz w:val="24"/>
          <w:szCs w:val="24"/>
        </w:rPr>
        <w:t>Gayrimenkul alımında ve satımında takip edilecek usul ile alınacak</w:t>
      </w:r>
      <w:r>
        <w:rPr>
          <w:rFonts w:ascii="Times New Roman" w:hAnsi="Times New Roman" w:cs="Times New Roman"/>
          <w:sz w:val="24"/>
          <w:szCs w:val="24"/>
        </w:rPr>
        <w:t xml:space="preserve"> </w:t>
      </w:r>
      <w:r w:rsidR="006B75C0">
        <w:rPr>
          <w:rFonts w:ascii="Times New Roman" w:hAnsi="Times New Roman" w:cs="Times New Roman"/>
          <w:sz w:val="24"/>
          <w:szCs w:val="24"/>
        </w:rPr>
        <w:t>gayrimenkulün niteliğini, yerini ve azami fiyatını, satılacak gayrimenkulün asgari fiyatını belirlemek,</w:t>
      </w:r>
    </w:p>
    <w:p w:rsidR="00576730" w:rsidRDefault="0057673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6B75C0">
        <w:rPr>
          <w:rFonts w:ascii="Times New Roman" w:hAnsi="Times New Roman" w:cs="Times New Roman"/>
          <w:sz w:val="24"/>
          <w:szCs w:val="24"/>
        </w:rPr>
        <w:t>İnşaat işlerinin yaptırılma yöntemini kararlaştırmak,</w:t>
      </w:r>
    </w:p>
    <w:p w:rsidR="00576730" w:rsidRDefault="0057673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11-</w:t>
      </w:r>
      <w:r w:rsidR="006B75C0">
        <w:rPr>
          <w:rFonts w:ascii="Times New Roman" w:hAnsi="Times New Roman" w:cs="Times New Roman"/>
          <w:sz w:val="24"/>
          <w:szCs w:val="24"/>
        </w:rPr>
        <w:t>Kooperatifin dağılması hakkında karar vermek, tasfiye kurulunu seçmek,</w:t>
      </w:r>
    </w:p>
    <w:p w:rsidR="00576730" w:rsidRDefault="0057673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12-</w:t>
      </w:r>
      <w:r w:rsidR="006B75C0">
        <w:rPr>
          <w:rFonts w:ascii="Times New Roman" w:hAnsi="Times New Roman" w:cs="Times New Roman"/>
          <w:sz w:val="24"/>
          <w:szCs w:val="24"/>
        </w:rPr>
        <w:t xml:space="preserve">Kanun ve </w:t>
      </w:r>
      <w:r w:rsidR="00B35A53">
        <w:rPr>
          <w:rFonts w:ascii="Times New Roman" w:hAnsi="Times New Roman" w:cs="Times New Roman"/>
          <w:sz w:val="24"/>
          <w:szCs w:val="24"/>
        </w:rPr>
        <w:t>ana sözleşme</w:t>
      </w:r>
      <w:r w:rsidR="006B75C0">
        <w:rPr>
          <w:rFonts w:ascii="Times New Roman" w:hAnsi="Times New Roman" w:cs="Times New Roman"/>
          <w:sz w:val="24"/>
          <w:szCs w:val="24"/>
        </w:rPr>
        <w:t xml:space="preserve"> ile genel kurula tanınmış olan diğer konular hakkında</w:t>
      </w:r>
      <w:r w:rsidR="00945C9B">
        <w:rPr>
          <w:rFonts w:ascii="Times New Roman" w:hAnsi="Times New Roman" w:cs="Times New Roman"/>
          <w:sz w:val="24"/>
          <w:szCs w:val="24"/>
        </w:rPr>
        <w:t xml:space="preserve"> </w:t>
      </w:r>
      <w:r w:rsidR="006B75C0">
        <w:rPr>
          <w:rFonts w:ascii="Times New Roman" w:hAnsi="Times New Roman" w:cs="Times New Roman"/>
          <w:sz w:val="24"/>
          <w:szCs w:val="24"/>
        </w:rPr>
        <w:t>karar vermek,</w:t>
      </w:r>
    </w:p>
    <w:p w:rsidR="006B75C0"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Genel Kurul, yukarıdaki görev ve yetkilerini devir ve terk edemeyeceği gibi, kooperatif amaçları ile ilgili her türlü işler hakkında da karar verebilir.</w:t>
      </w:r>
    </w:p>
    <w:p w:rsidR="006B75C0" w:rsidRDefault="006B75C0" w:rsidP="009143C2">
      <w:pPr>
        <w:pStyle w:val="AralkYok1"/>
        <w:jc w:val="both"/>
        <w:rPr>
          <w:rFonts w:ascii="Times New Roman" w:hAnsi="Times New Roman" w:cs="Times New Roman"/>
          <w:sz w:val="20"/>
          <w:szCs w:val="20"/>
        </w:rPr>
      </w:pP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Oy Hakkı </w:t>
      </w:r>
      <w:r w:rsidR="00D2383C">
        <w:rPr>
          <w:rFonts w:ascii="Times New Roman" w:hAnsi="Times New Roman" w:cs="Times New Roman"/>
          <w:b/>
          <w:bCs/>
          <w:sz w:val="24"/>
          <w:szCs w:val="24"/>
        </w:rPr>
        <w:t>ve</w:t>
      </w:r>
      <w:r w:rsidR="00D45D46">
        <w:rPr>
          <w:rFonts w:ascii="Times New Roman" w:hAnsi="Times New Roman" w:cs="Times New Roman"/>
          <w:b/>
          <w:bCs/>
          <w:sz w:val="24"/>
          <w:szCs w:val="24"/>
        </w:rPr>
        <w:t xml:space="preserve"> Temsil</w:t>
      </w:r>
      <w:r w:rsidR="00D854C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FC3435"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b/>
          <w:bCs/>
          <w:spacing w:val="-4"/>
          <w:sz w:val="24"/>
          <w:szCs w:val="24"/>
          <w:u w:val="single"/>
        </w:rPr>
      </w:pPr>
      <w:r w:rsidRPr="00DA1853">
        <w:rPr>
          <w:rFonts w:ascii="Times New Roman" w:hAnsi="Times New Roman" w:cs="Times New Roman"/>
          <w:b/>
          <w:bCs/>
          <w:sz w:val="24"/>
          <w:szCs w:val="24"/>
        </w:rPr>
        <w:t xml:space="preserve">Madde 24- </w:t>
      </w:r>
      <w:r w:rsidR="00FC3435" w:rsidRPr="00345E4A">
        <w:rPr>
          <w:rFonts w:ascii="Times New Roman" w:hAnsi="Times New Roman"/>
          <w:spacing w:val="-4"/>
          <w:sz w:val="24"/>
          <w:szCs w:val="24"/>
        </w:rPr>
        <w:t xml:space="preserve">Toplantı tarihinden üç ay evvel ortak olmayanlar hariç her ortak genel kurula katılma </w:t>
      </w:r>
      <w:r w:rsidR="00FC3435" w:rsidRPr="00345E4A">
        <w:rPr>
          <w:rFonts w:ascii="Times New Roman" w:hAnsi="Times New Roman"/>
          <w:spacing w:val="-2"/>
          <w:sz w:val="24"/>
          <w:szCs w:val="24"/>
        </w:rPr>
        <w:t xml:space="preserve">hakkına sahiptir. Her ortak yalnız bir oya sahip olup yazı ile izin verilmek suretiyle bir ortak diğer bir </w:t>
      </w:r>
      <w:r w:rsidR="00FC3435" w:rsidRPr="00345E4A">
        <w:rPr>
          <w:rFonts w:ascii="Times New Roman" w:hAnsi="Times New Roman"/>
          <w:sz w:val="24"/>
          <w:szCs w:val="24"/>
        </w:rPr>
        <w:t xml:space="preserve">ortağı, oyunu kullanmak üzere temsilci tayin edebilir. </w:t>
      </w:r>
    </w:p>
    <w:p w:rsidR="00FC3435" w:rsidRPr="00345E4A" w:rsidRDefault="00FC3435" w:rsidP="009143C2">
      <w:pPr>
        <w:pStyle w:val="AralkYok10"/>
        <w:ind w:firstLine="720"/>
        <w:jc w:val="both"/>
        <w:rPr>
          <w:rFonts w:ascii="Times New Roman" w:hAnsi="Times New Roman"/>
          <w:sz w:val="24"/>
          <w:szCs w:val="24"/>
        </w:rPr>
      </w:pPr>
      <w:r w:rsidRPr="00345E4A">
        <w:rPr>
          <w:rFonts w:ascii="Times New Roman" w:hAnsi="Times New Roman"/>
          <w:spacing w:val="-4"/>
          <w:sz w:val="24"/>
          <w:szCs w:val="24"/>
        </w:rPr>
        <w:t>Ortak sayısı 1.000'i geçtiğinde her ortak en çok 9 olmak üzere birden fazla ortağı temsil edebilir.</w:t>
      </w:r>
      <w:r>
        <w:rPr>
          <w:rFonts w:ascii="Times New Roman" w:hAnsi="Times New Roman"/>
          <w:spacing w:val="-4"/>
          <w:sz w:val="24"/>
          <w:szCs w:val="24"/>
        </w:rPr>
        <w:t xml:space="preserve"> </w:t>
      </w:r>
      <w:r w:rsidRPr="00345E4A">
        <w:rPr>
          <w:rFonts w:ascii="Times New Roman" w:hAnsi="Times New Roman"/>
          <w:sz w:val="24"/>
          <w:szCs w:val="24"/>
        </w:rPr>
        <w:t>Ancak, yönetim ve denetim kurulu üyelerinin seçiminde her ortak en fazla bir ortağı temsilen oy kullanabilir.</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Eş ve birinci derece (ortağın; çocuğu, anne ve babası, eşinin annesi ve babası) akrabalar için </w:t>
      </w:r>
      <w:r w:rsidRPr="00345E4A">
        <w:rPr>
          <w:rFonts w:ascii="Times New Roman" w:hAnsi="Times New Roman"/>
          <w:sz w:val="24"/>
          <w:szCs w:val="24"/>
        </w:rPr>
        <w:t>temsilde ortaklık şartı aranmaz.</w:t>
      </w:r>
    </w:p>
    <w:p w:rsidR="00FC3435" w:rsidRPr="00345E4A" w:rsidRDefault="00FC3435" w:rsidP="009143C2">
      <w:pPr>
        <w:spacing w:after="0" w:line="240" w:lineRule="auto"/>
        <w:ind w:firstLine="720"/>
        <w:jc w:val="both"/>
        <w:rPr>
          <w:rFonts w:ascii="Times New Roman" w:hAnsi="Times New Roman"/>
          <w:bCs/>
          <w:sz w:val="24"/>
          <w:szCs w:val="24"/>
        </w:rPr>
      </w:pPr>
      <w:r w:rsidRPr="00345E4A">
        <w:rPr>
          <w:rFonts w:ascii="Times New Roman" w:hAnsi="Times New Roman"/>
          <w:bCs/>
          <w:sz w:val="24"/>
          <w:szCs w:val="24"/>
        </w:rPr>
        <w:t>Katılma haklarını temsilci olarak kullanan kişi, temsil edilenin talimatına uyar. Talimata aykırılık, oyu geçersiz kılmaz. Temsil edilenin temsilciye karşı hakları saklıdır.</w:t>
      </w:r>
    </w:p>
    <w:p w:rsidR="00FC3435" w:rsidRPr="00345E4A" w:rsidRDefault="00FC3435" w:rsidP="009143C2">
      <w:pPr>
        <w:spacing w:after="0" w:line="240" w:lineRule="auto"/>
        <w:ind w:firstLine="709"/>
        <w:jc w:val="both"/>
        <w:rPr>
          <w:rFonts w:ascii="Times New Roman" w:hAnsi="Times New Roman"/>
          <w:bCs/>
          <w:color w:val="000000"/>
          <w:sz w:val="24"/>
          <w:szCs w:val="24"/>
        </w:rPr>
      </w:pPr>
      <w:r w:rsidRPr="00345E4A">
        <w:rPr>
          <w:rFonts w:ascii="Times New Roman" w:hAnsi="Times New Roman"/>
          <w:bCs/>
          <w:color w:val="000000"/>
          <w:sz w:val="24"/>
          <w:szCs w:val="24"/>
        </w:rPr>
        <w:t>Yönetim kurulu başkan ve üyeleriyle kooperatifin işlerinin görülmesine herhangi bir surette katılmış olanlar, yönetim kurulunun ibrasına ait kararlarda oylamaya katılamazlar. Bu hüküm denetçiler hakkında uygulanmaz. Denetçiler kendi ibralarında oy kullanamazlar.</w:t>
      </w:r>
    </w:p>
    <w:p w:rsidR="00FC3435" w:rsidRPr="00345E4A" w:rsidRDefault="00FC3435" w:rsidP="009143C2">
      <w:pPr>
        <w:spacing w:after="0" w:line="240" w:lineRule="auto"/>
        <w:ind w:firstLine="709"/>
        <w:jc w:val="both"/>
        <w:rPr>
          <w:rFonts w:ascii="Times New Roman" w:hAnsi="Times New Roman"/>
          <w:bCs/>
          <w:color w:val="000000"/>
          <w:sz w:val="24"/>
          <w:szCs w:val="24"/>
        </w:rPr>
      </w:pPr>
      <w:r w:rsidRPr="00345E4A">
        <w:rPr>
          <w:rFonts w:ascii="Times New Roman" w:hAnsi="Times New Roman"/>
          <w:bCs/>
          <w:color w:val="000000"/>
          <w:sz w:val="24"/>
          <w:szCs w:val="24"/>
        </w:rPr>
        <w:t xml:space="preserve">Hiç bir ortak kendisi, eşi veya usul ve </w:t>
      </w:r>
      <w:proofErr w:type="spellStart"/>
      <w:r w:rsidRPr="00345E4A">
        <w:rPr>
          <w:rFonts w:ascii="Times New Roman" w:hAnsi="Times New Roman"/>
          <w:bCs/>
          <w:color w:val="000000"/>
          <w:sz w:val="24"/>
          <w:szCs w:val="24"/>
        </w:rPr>
        <w:t>füruğu</w:t>
      </w:r>
      <w:proofErr w:type="spellEnd"/>
      <w:r w:rsidRPr="00345E4A">
        <w:rPr>
          <w:rFonts w:ascii="Times New Roman" w:hAnsi="Times New Roman"/>
          <w:bCs/>
          <w:color w:val="000000"/>
          <w:sz w:val="24"/>
          <w:szCs w:val="24"/>
        </w:rPr>
        <w:t xml:space="preserve"> ile kooperatif arasında ortaklık ilişkileri dışındaki şahsi bir işe veya uyuşmazlığa-görüşmelerde oy kullanamaz.</w:t>
      </w:r>
    </w:p>
    <w:p w:rsidR="00B35A53" w:rsidRDefault="00B35A53" w:rsidP="009143C2">
      <w:pPr>
        <w:pStyle w:val="AralkYok1"/>
        <w:ind w:firstLine="708"/>
        <w:jc w:val="both"/>
        <w:rPr>
          <w:rFonts w:ascii="Times New Roman" w:hAnsi="Times New Roman" w:cs="Times New Roman"/>
          <w:b/>
          <w:bCs/>
          <w:sz w:val="24"/>
          <w:szCs w:val="24"/>
        </w:rPr>
      </w:pPr>
    </w:p>
    <w:p w:rsidR="004F5FA5" w:rsidRDefault="004F5FA5" w:rsidP="009143C2">
      <w:pPr>
        <w:pStyle w:val="AralkYok1"/>
        <w:ind w:firstLine="708"/>
        <w:jc w:val="both"/>
        <w:rPr>
          <w:rFonts w:ascii="Times New Roman" w:hAnsi="Times New Roman" w:cs="Times New Roman"/>
          <w:b/>
          <w:bCs/>
          <w:sz w:val="24"/>
          <w:szCs w:val="24"/>
        </w:rPr>
      </w:pPr>
    </w:p>
    <w:p w:rsidR="004F5FA5" w:rsidRDefault="004F5FA5" w:rsidP="009143C2">
      <w:pPr>
        <w:pStyle w:val="AralkYok1"/>
        <w:ind w:firstLine="708"/>
        <w:jc w:val="both"/>
        <w:rPr>
          <w:rFonts w:ascii="Times New Roman" w:hAnsi="Times New Roman" w:cs="Times New Roman"/>
          <w:b/>
          <w:bCs/>
          <w:sz w:val="24"/>
          <w:szCs w:val="24"/>
        </w:rPr>
      </w:pPr>
    </w:p>
    <w:p w:rsidR="004F5FA5" w:rsidRDefault="004F5FA5" w:rsidP="009143C2">
      <w:pPr>
        <w:pStyle w:val="AralkYok1"/>
        <w:ind w:firstLine="708"/>
        <w:jc w:val="both"/>
        <w:rPr>
          <w:rFonts w:ascii="Times New Roman" w:hAnsi="Times New Roman" w:cs="Times New Roman"/>
          <w:b/>
          <w:bCs/>
          <w:sz w:val="24"/>
          <w:szCs w:val="24"/>
        </w:rPr>
      </w:pPr>
    </w:p>
    <w:p w:rsidR="006B75C0" w:rsidRPr="00DA1853" w:rsidRDefault="006B75C0" w:rsidP="009143C2">
      <w:pPr>
        <w:pStyle w:val="AralkYok1"/>
        <w:ind w:firstLine="708"/>
        <w:jc w:val="both"/>
        <w:rPr>
          <w:rFonts w:ascii="Times New Roman" w:hAnsi="Times New Roman" w:cs="Times New Roman"/>
          <w:b/>
          <w:bCs/>
          <w:sz w:val="24"/>
          <w:szCs w:val="24"/>
        </w:rPr>
      </w:pPr>
      <w:r w:rsidRPr="00DA1853">
        <w:rPr>
          <w:rFonts w:ascii="Times New Roman" w:hAnsi="Times New Roman" w:cs="Times New Roman"/>
          <w:b/>
          <w:bCs/>
          <w:sz w:val="24"/>
          <w:szCs w:val="24"/>
        </w:rPr>
        <w:t>T</w:t>
      </w:r>
      <w:r w:rsidR="00D45D46">
        <w:rPr>
          <w:rFonts w:ascii="Times New Roman" w:hAnsi="Times New Roman" w:cs="Times New Roman"/>
          <w:b/>
          <w:bCs/>
          <w:sz w:val="24"/>
          <w:szCs w:val="24"/>
        </w:rPr>
        <w:t xml:space="preserve">oplantı </w:t>
      </w:r>
      <w:r w:rsidR="00B70B75">
        <w:rPr>
          <w:rFonts w:ascii="Times New Roman" w:hAnsi="Times New Roman" w:cs="Times New Roman"/>
          <w:b/>
          <w:bCs/>
          <w:sz w:val="24"/>
          <w:szCs w:val="24"/>
        </w:rPr>
        <w:t xml:space="preserve">Şekilleri ve </w:t>
      </w:r>
      <w:r w:rsidR="00D45D46">
        <w:rPr>
          <w:rFonts w:ascii="Times New Roman" w:hAnsi="Times New Roman" w:cs="Times New Roman"/>
          <w:b/>
          <w:bCs/>
          <w:sz w:val="24"/>
          <w:szCs w:val="24"/>
        </w:rPr>
        <w:t>Zamanı</w:t>
      </w:r>
      <w:r w:rsidR="00D854C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FC3435"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DA1853">
        <w:rPr>
          <w:rFonts w:ascii="Times New Roman" w:hAnsi="Times New Roman" w:cs="Times New Roman"/>
          <w:b/>
          <w:bCs/>
          <w:sz w:val="24"/>
          <w:szCs w:val="24"/>
        </w:rPr>
        <w:t>Madde 25-</w:t>
      </w:r>
      <w:r>
        <w:rPr>
          <w:rFonts w:ascii="Times New Roman" w:hAnsi="Times New Roman" w:cs="Times New Roman"/>
          <w:sz w:val="24"/>
          <w:szCs w:val="24"/>
        </w:rPr>
        <w:t xml:space="preserve"> </w:t>
      </w:r>
      <w:r w:rsidR="00FC3435" w:rsidRPr="00345E4A">
        <w:rPr>
          <w:rFonts w:ascii="Times New Roman" w:hAnsi="Times New Roman"/>
          <w:spacing w:val="-6"/>
          <w:sz w:val="24"/>
          <w:szCs w:val="24"/>
        </w:rPr>
        <w:t xml:space="preserve">Genel kurul, olağan ve olağanüstü olmak üzere iki şekilde toplanır. Olağan genel kurul </w:t>
      </w:r>
      <w:r w:rsidR="00FC3435" w:rsidRPr="00345E4A">
        <w:rPr>
          <w:rFonts w:ascii="Times New Roman" w:hAnsi="Times New Roman"/>
          <w:sz w:val="24"/>
          <w:szCs w:val="24"/>
        </w:rPr>
        <w:t>toplantısının her yılın ilk altı ayı içinde yapılması zorunludur.</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Olağanüstü genel kurul, kooperatif işlerinin ve </w:t>
      </w:r>
      <w:r w:rsidR="00B35A53">
        <w:rPr>
          <w:rFonts w:ascii="Times New Roman" w:hAnsi="Times New Roman"/>
          <w:spacing w:val="-4"/>
          <w:sz w:val="24"/>
          <w:szCs w:val="24"/>
        </w:rPr>
        <w:t>ana sözleşme</w:t>
      </w:r>
      <w:r w:rsidRPr="00345E4A">
        <w:rPr>
          <w:rFonts w:ascii="Times New Roman" w:hAnsi="Times New Roman"/>
          <w:spacing w:val="-4"/>
          <w:sz w:val="24"/>
          <w:szCs w:val="24"/>
        </w:rPr>
        <w:t xml:space="preserve"> hükümlerinin gerektirdiği zaman ve </w:t>
      </w:r>
      <w:r w:rsidRPr="00345E4A">
        <w:rPr>
          <w:rFonts w:ascii="Times New Roman" w:hAnsi="Times New Roman"/>
          <w:sz w:val="24"/>
          <w:szCs w:val="24"/>
        </w:rPr>
        <w:t>surette toplanır.</w:t>
      </w:r>
    </w:p>
    <w:p w:rsidR="006B75C0" w:rsidRPr="0037596E" w:rsidRDefault="006B75C0" w:rsidP="009143C2">
      <w:pPr>
        <w:pStyle w:val="AralkYok1"/>
        <w:ind w:firstLine="708"/>
        <w:jc w:val="both"/>
        <w:rPr>
          <w:rFonts w:ascii="Times New Roman" w:hAnsi="Times New Roman" w:cs="Times New Roman"/>
          <w:sz w:val="20"/>
          <w:szCs w:val="20"/>
        </w:rPr>
      </w:pP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Toplantı </w:t>
      </w:r>
      <w:r w:rsidR="00D854CA">
        <w:rPr>
          <w:rFonts w:ascii="Times New Roman" w:hAnsi="Times New Roman" w:cs="Times New Roman"/>
          <w:b/>
          <w:bCs/>
          <w:sz w:val="24"/>
          <w:szCs w:val="24"/>
        </w:rPr>
        <w:t>Yeri:</w:t>
      </w:r>
    </w:p>
    <w:p w:rsidR="00FC3435" w:rsidRPr="00345E4A" w:rsidRDefault="006B75C0" w:rsidP="009143C2">
      <w:pPr>
        <w:shd w:val="clear" w:color="auto" w:fill="FFFFFF"/>
        <w:tabs>
          <w:tab w:val="left" w:pos="9195"/>
        </w:tabs>
        <w:spacing w:after="0" w:line="240" w:lineRule="auto"/>
        <w:ind w:firstLine="720"/>
        <w:jc w:val="both"/>
        <w:rPr>
          <w:rFonts w:ascii="Times New Roman" w:hAnsi="Times New Roman"/>
          <w:sz w:val="24"/>
          <w:szCs w:val="24"/>
        </w:rPr>
      </w:pPr>
      <w:r w:rsidRPr="00DA1853">
        <w:rPr>
          <w:rFonts w:ascii="Times New Roman" w:hAnsi="Times New Roman" w:cs="Times New Roman"/>
          <w:b/>
          <w:bCs/>
          <w:sz w:val="24"/>
          <w:szCs w:val="24"/>
        </w:rPr>
        <w:t>Madde 26-</w:t>
      </w:r>
      <w:r>
        <w:rPr>
          <w:rFonts w:ascii="Times New Roman" w:hAnsi="Times New Roman" w:cs="Times New Roman"/>
          <w:sz w:val="24"/>
          <w:szCs w:val="24"/>
        </w:rPr>
        <w:t xml:space="preserve"> </w:t>
      </w:r>
      <w:r w:rsidR="00FC3435" w:rsidRPr="00345E4A">
        <w:rPr>
          <w:rFonts w:ascii="Times New Roman" w:hAnsi="Times New Roman"/>
          <w:sz w:val="24"/>
          <w:szCs w:val="24"/>
        </w:rPr>
        <w:t>Genel kurul, kooperatif merkezinin bulunduğu uygun bir yerde toplanır.</w:t>
      </w: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Çağrıya Yetkili </w:t>
      </w:r>
      <w:r w:rsidR="00D45D46">
        <w:rPr>
          <w:rFonts w:ascii="Times New Roman" w:hAnsi="Times New Roman" w:cs="Times New Roman"/>
          <w:b/>
          <w:bCs/>
          <w:sz w:val="24"/>
          <w:szCs w:val="24"/>
        </w:rPr>
        <w:t>Organlar</w:t>
      </w:r>
      <w:r w:rsidR="00D854C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FC3435"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DA1853">
        <w:rPr>
          <w:rFonts w:ascii="Times New Roman" w:hAnsi="Times New Roman" w:cs="Times New Roman"/>
          <w:b/>
          <w:bCs/>
          <w:sz w:val="24"/>
          <w:szCs w:val="24"/>
        </w:rPr>
        <w:t xml:space="preserve">Madde 27- </w:t>
      </w:r>
      <w:r w:rsidR="00FC3435" w:rsidRPr="00345E4A">
        <w:rPr>
          <w:rFonts w:ascii="Times New Roman" w:hAnsi="Times New Roman"/>
          <w:spacing w:val="-3"/>
          <w:sz w:val="24"/>
          <w:szCs w:val="24"/>
        </w:rPr>
        <w:t>Genel kurul, yönetim kurulunca toplantıya çağrılır.</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5"/>
          <w:sz w:val="24"/>
          <w:szCs w:val="24"/>
        </w:rPr>
        <w:t xml:space="preserve">Gerekli hallerde denetim kurulu kooperatifin ortağı bulunduğu </w:t>
      </w:r>
      <w:r>
        <w:rPr>
          <w:rFonts w:ascii="Times New Roman" w:hAnsi="Times New Roman"/>
          <w:spacing w:val="-5"/>
          <w:sz w:val="24"/>
          <w:szCs w:val="24"/>
        </w:rPr>
        <w:t>üst birlik ve tasfiye memurları</w:t>
      </w:r>
      <w:r w:rsidRPr="00345E4A">
        <w:rPr>
          <w:rFonts w:ascii="Times New Roman" w:hAnsi="Times New Roman"/>
          <w:spacing w:val="-5"/>
          <w:sz w:val="24"/>
          <w:szCs w:val="24"/>
        </w:rPr>
        <w:t xml:space="preserve"> genel</w:t>
      </w:r>
      <w:r>
        <w:rPr>
          <w:rFonts w:ascii="Times New Roman" w:hAnsi="Times New Roman"/>
          <w:spacing w:val="-5"/>
          <w:sz w:val="24"/>
          <w:szCs w:val="24"/>
        </w:rPr>
        <w:t xml:space="preserve"> </w:t>
      </w:r>
      <w:r w:rsidRPr="00345E4A">
        <w:rPr>
          <w:rFonts w:ascii="Times New Roman" w:hAnsi="Times New Roman"/>
          <w:sz w:val="24"/>
          <w:szCs w:val="24"/>
        </w:rPr>
        <w:t>kurulu toplantıya çağırma yetkisine sahiptirler.</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Genel kurul yukarıdaki şekilde toplanamadığı takdirde Gümrük ve Ticaret Bakanlığı</w:t>
      </w:r>
      <w:r>
        <w:rPr>
          <w:rFonts w:ascii="Times New Roman" w:hAnsi="Times New Roman"/>
          <w:spacing w:val="-4"/>
          <w:sz w:val="24"/>
          <w:szCs w:val="24"/>
        </w:rPr>
        <w:t>’</w:t>
      </w:r>
      <w:r w:rsidRPr="00345E4A">
        <w:rPr>
          <w:rFonts w:ascii="Times New Roman" w:hAnsi="Times New Roman"/>
          <w:spacing w:val="-4"/>
          <w:sz w:val="24"/>
          <w:szCs w:val="24"/>
        </w:rPr>
        <w:t xml:space="preserve">nca toplantıya </w:t>
      </w:r>
      <w:r w:rsidRPr="00345E4A">
        <w:rPr>
          <w:rFonts w:ascii="Times New Roman" w:hAnsi="Times New Roman"/>
          <w:sz w:val="24"/>
          <w:szCs w:val="24"/>
        </w:rPr>
        <w:t>çağrılabilir.</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Ayrıca, 4 ortaktan az olmamak kaydıyla toplam ortak sayısının 1/10’unun isteği halinde genel </w:t>
      </w:r>
      <w:r w:rsidRPr="00345E4A">
        <w:rPr>
          <w:rFonts w:ascii="Times New Roman" w:hAnsi="Times New Roman"/>
          <w:sz w:val="24"/>
          <w:szCs w:val="24"/>
        </w:rPr>
        <w:t xml:space="preserve">kurul 10 gün içinde yönetim kurulu tarafından toplantıya çağrılır. </w:t>
      </w:r>
      <w:r w:rsidRPr="00345E4A">
        <w:rPr>
          <w:rFonts w:ascii="Times New Roman" w:hAnsi="Times New Roman"/>
          <w:spacing w:val="-3"/>
          <w:sz w:val="24"/>
          <w:szCs w:val="24"/>
        </w:rPr>
        <w:t xml:space="preserve">Bu başvurunun müştereken ve noter tebligatı ile yapılması gerekir. </w:t>
      </w:r>
      <w:r w:rsidRPr="00345E4A">
        <w:rPr>
          <w:rFonts w:ascii="Times New Roman" w:hAnsi="Times New Roman"/>
          <w:spacing w:val="-4"/>
          <w:sz w:val="24"/>
          <w:szCs w:val="24"/>
        </w:rPr>
        <w:t xml:space="preserve">Yönetim kurulunca bu isteğin zamanında yerine getirilmemesi durumunda </w:t>
      </w:r>
      <w:r w:rsidRPr="00345E4A">
        <w:rPr>
          <w:rFonts w:ascii="Times New Roman" w:hAnsi="Times New Roman"/>
          <w:sz w:val="24"/>
          <w:szCs w:val="24"/>
        </w:rPr>
        <w:t>Gümrük</w:t>
      </w:r>
      <w:r w:rsidRPr="00345E4A">
        <w:rPr>
          <w:rFonts w:ascii="Times New Roman" w:hAnsi="Times New Roman"/>
          <w:spacing w:val="-3"/>
          <w:sz w:val="24"/>
          <w:szCs w:val="24"/>
        </w:rPr>
        <w:t xml:space="preserve"> ve Ticaret Bakanlığınca genel kurul toplantıya çağrılabilir.  Çağrılmadığı takdirde istek sahipleri mahalli mahkemeye başvurarak genel kurulu biz</w:t>
      </w:r>
      <w:r w:rsidRPr="00345E4A">
        <w:rPr>
          <w:rFonts w:ascii="Times New Roman" w:hAnsi="Times New Roman"/>
          <w:spacing w:val="-3"/>
          <w:sz w:val="24"/>
          <w:szCs w:val="24"/>
        </w:rPr>
        <w:softHyphen/>
      </w:r>
      <w:r w:rsidRPr="00345E4A">
        <w:rPr>
          <w:rFonts w:ascii="Times New Roman" w:hAnsi="Times New Roman"/>
          <w:sz w:val="24"/>
          <w:szCs w:val="24"/>
        </w:rPr>
        <w:t>zat toplantıya çağırma izni alabilirler.</w:t>
      </w:r>
    </w:p>
    <w:p w:rsidR="00FC3435" w:rsidRPr="00345E4A" w:rsidRDefault="00FC3435" w:rsidP="009143C2">
      <w:pPr>
        <w:shd w:val="clear" w:color="auto" w:fill="FFFFFF"/>
        <w:spacing w:after="0" w:line="240" w:lineRule="auto"/>
        <w:ind w:left="23" w:firstLine="697"/>
        <w:jc w:val="both"/>
        <w:rPr>
          <w:rFonts w:ascii="Times New Roman" w:hAnsi="Times New Roman"/>
          <w:sz w:val="24"/>
          <w:szCs w:val="24"/>
        </w:rPr>
      </w:pPr>
      <w:r w:rsidRPr="00345E4A">
        <w:rPr>
          <w:rFonts w:ascii="Times New Roman" w:hAnsi="Times New Roman"/>
          <w:sz w:val="24"/>
          <w:szCs w:val="24"/>
        </w:rPr>
        <w:t>Genel kurul, süresi dolmuş olsa bile, yönetim kurulu tarafından toplantıya çağrılabilir. Tasfiye memurları da, görevleri ile ilgili konular için, genel kurulu toplantıya çağırabilirler.</w:t>
      </w:r>
    </w:p>
    <w:p w:rsidR="00FC3435" w:rsidRPr="00345E4A" w:rsidRDefault="00FC3435" w:rsidP="009143C2">
      <w:pPr>
        <w:shd w:val="clear" w:color="auto" w:fill="FFFFFF"/>
        <w:spacing w:after="0" w:line="240" w:lineRule="auto"/>
        <w:ind w:left="23" w:firstLine="697"/>
        <w:jc w:val="both"/>
        <w:rPr>
          <w:rFonts w:ascii="Times New Roman" w:hAnsi="Times New Roman"/>
          <w:sz w:val="24"/>
          <w:szCs w:val="24"/>
        </w:rPr>
      </w:pPr>
      <w:r w:rsidRPr="00345E4A">
        <w:rPr>
          <w:rFonts w:ascii="Times New Roman" w:hAnsi="Times New Roman"/>
          <w:sz w:val="24"/>
          <w:szCs w:val="24"/>
        </w:rPr>
        <w:t>Yönetim kurulunun, devamlı olarak toplanamaması, toplantı nisabının oluşmasına imkân bulunmaması veya mevcut olmaması durumlarında, mahkemenin izniyle, tek bir ortak genel kurulu toplantıya çağırabilir. Mahkeme kararı kesindir.</w:t>
      </w:r>
    </w:p>
    <w:p w:rsidR="00EE2A25" w:rsidRDefault="00EE2A25" w:rsidP="009143C2">
      <w:pPr>
        <w:pStyle w:val="AralkYok1"/>
        <w:ind w:firstLine="708"/>
        <w:jc w:val="both"/>
        <w:rPr>
          <w:rFonts w:ascii="Times New Roman" w:hAnsi="Times New Roman" w:cs="Times New Roman"/>
          <w:sz w:val="20"/>
          <w:szCs w:val="20"/>
        </w:rPr>
      </w:pP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Çağrının</w:t>
      </w:r>
      <w:r w:rsidR="00D854CA">
        <w:rPr>
          <w:rFonts w:ascii="Times New Roman" w:hAnsi="Times New Roman" w:cs="Times New Roman"/>
          <w:b/>
          <w:bCs/>
          <w:sz w:val="24"/>
          <w:szCs w:val="24"/>
        </w:rPr>
        <w:t xml:space="preserve"> Şekli:</w:t>
      </w:r>
    </w:p>
    <w:p w:rsidR="00FC3435" w:rsidRPr="00345E4A" w:rsidRDefault="006B75C0" w:rsidP="009143C2">
      <w:pPr>
        <w:spacing w:after="0" w:line="240" w:lineRule="auto"/>
        <w:ind w:firstLine="720"/>
        <w:jc w:val="both"/>
        <w:rPr>
          <w:rFonts w:ascii="Times New Roman" w:hAnsi="Times New Roman"/>
          <w:sz w:val="24"/>
          <w:szCs w:val="24"/>
        </w:rPr>
      </w:pPr>
      <w:r w:rsidRPr="00DA1853">
        <w:rPr>
          <w:rFonts w:ascii="Times New Roman" w:hAnsi="Times New Roman" w:cs="Times New Roman"/>
          <w:b/>
          <w:bCs/>
          <w:sz w:val="24"/>
          <w:szCs w:val="24"/>
        </w:rPr>
        <w:t>Madde 28-</w:t>
      </w:r>
      <w:r>
        <w:rPr>
          <w:rFonts w:ascii="Times New Roman" w:hAnsi="Times New Roman" w:cs="Times New Roman"/>
          <w:sz w:val="24"/>
          <w:szCs w:val="24"/>
        </w:rPr>
        <w:t xml:space="preserve"> </w:t>
      </w:r>
      <w:r w:rsidR="00FC3435" w:rsidRPr="00345E4A">
        <w:rPr>
          <w:rFonts w:ascii="Times New Roman" w:hAnsi="Times New Roman"/>
          <w:sz w:val="24"/>
          <w:szCs w:val="24"/>
        </w:rPr>
        <w:t>Olağan ve olağanüstü toplantılara çağrı; taahhütlü mektupla, ayrıca gerektiğinde gazete ile gazete olmayan yerlerde mahalli örf ve âdete göre ilan yolu ile yapılır. Çağrının sadece yazılı olarak imza karşılığında yapılması da mümkündür.</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Çağrının, toplantı gününden en az 30 gün önce ve en çok iki ay içinde yapılması, toplantının gün </w:t>
      </w:r>
      <w:r w:rsidRPr="00345E4A">
        <w:rPr>
          <w:rFonts w:ascii="Times New Roman" w:hAnsi="Times New Roman"/>
          <w:sz w:val="24"/>
          <w:szCs w:val="24"/>
        </w:rPr>
        <w:t>ve saati ile yerinin ve gündem maddelerinin bildirilmesi zorunludur.</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pacing w:val="-4"/>
          <w:sz w:val="24"/>
          <w:szCs w:val="24"/>
        </w:rPr>
        <w:t xml:space="preserve">Çağrıda, birinci toplantıda çoğunluk sağlanamadığı takdirde yapılacak olan sonraki toplantının </w:t>
      </w:r>
      <w:r w:rsidRPr="00345E4A">
        <w:rPr>
          <w:rFonts w:ascii="Times New Roman" w:hAnsi="Times New Roman"/>
          <w:spacing w:val="-5"/>
          <w:sz w:val="24"/>
          <w:szCs w:val="24"/>
        </w:rPr>
        <w:t xml:space="preserve">tarihi, saati ve yeri açıklanarak yeni bir bildirime gerek kalmaksızın bir defada ortaklara duyuru yapılabilir. </w:t>
      </w:r>
      <w:r w:rsidRPr="00345E4A">
        <w:rPr>
          <w:rFonts w:ascii="Times New Roman" w:hAnsi="Times New Roman"/>
          <w:sz w:val="24"/>
          <w:szCs w:val="24"/>
        </w:rPr>
        <w:t xml:space="preserve">Toplantılar arasında en az 7, en fazla 30 gün süre bulunması gerekir. </w:t>
      </w:r>
      <w:r w:rsidRPr="00345E4A">
        <w:rPr>
          <w:rFonts w:ascii="Times New Roman" w:hAnsi="Times New Roman"/>
          <w:spacing w:val="-3"/>
          <w:sz w:val="24"/>
          <w:szCs w:val="24"/>
        </w:rPr>
        <w:t xml:space="preserve">Sürelerin hesabında duyuru ve toplantı günleri hesaba katılmaz. </w:t>
      </w:r>
    </w:p>
    <w:p w:rsidR="00FC3435" w:rsidRPr="00345E4A" w:rsidRDefault="00B35A5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pacing w:val="-3"/>
          <w:sz w:val="24"/>
          <w:szCs w:val="24"/>
        </w:rPr>
        <w:t>Ana sözleşme</w:t>
      </w:r>
      <w:r w:rsidR="00FC3435" w:rsidRPr="00345E4A">
        <w:rPr>
          <w:rFonts w:ascii="Times New Roman" w:hAnsi="Times New Roman"/>
          <w:spacing w:val="-3"/>
          <w:sz w:val="24"/>
          <w:szCs w:val="24"/>
        </w:rPr>
        <w:t xml:space="preserve">nin değiştirilmesi söz konusu ise yapılacak duyuruda değiştirilecek maddelerin </w:t>
      </w:r>
      <w:r w:rsidR="00FC3435" w:rsidRPr="00345E4A">
        <w:rPr>
          <w:rFonts w:ascii="Times New Roman" w:hAnsi="Times New Roman"/>
          <w:sz w:val="24"/>
          <w:szCs w:val="24"/>
        </w:rPr>
        <w:t>numaralarının yazılması ile yetinilir.</w:t>
      </w:r>
    </w:p>
    <w:p w:rsidR="006B75C0" w:rsidRDefault="006B75C0" w:rsidP="009143C2">
      <w:pPr>
        <w:pStyle w:val="AralkYok1"/>
        <w:ind w:firstLine="708"/>
        <w:jc w:val="both"/>
        <w:rPr>
          <w:rFonts w:ascii="Times New Roman" w:hAnsi="Times New Roman" w:cs="Times New Roman"/>
          <w:sz w:val="20"/>
          <w:szCs w:val="20"/>
        </w:rPr>
      </w:pPr>
    </w:p>
    <w:p w:rsidR="006B75C0" w:rsidRPr="00DA1853" w:rsidRDefault="006B75C0" w:rsidP="009143C2">
      <w:pPr>
        <w:pStyle w:val="AralkYok1"/>
        <w:ind w:firstLine="708"/>
        <w:jc w:val="both"/>
        <w:rPr>
          <w:rFonts w:ascii="Times New Roman" w:hAnsi="Times New Roman" w:cs="Times New Roman"/>
          <w:b/>
          <w:bCs/>
          <w:sz w:val="24"/>
          <w:szCs w:val="24"/>
        </w:rPr>
      </w:pPr>
      <w:r w:rsidRPr="00DA1853">
        <w:rPr>
          <w:rFonts w:ascii="Times New Roman" w:hAnsi="Times New Roman" w:cs="Times New Roman"/>
          <w:b/>
          <w:bCs/>
          <w:sz w:val="24"/>
          <w:szCs w:val="24"/>
        </w:rPr>
        <w:t>Bütün</w:t>
      </w:r>
      <w:r w:rsidR="00B70B75">
        <w:rPr>
          <w:rFonts w:ascii="Times New Roman" w:hAnsi="Times New Roman" w:cs="Times New Roman"/>
          <w:b/>
          <w:bCs/>
          <w:sz w:val="24"/>
          <w:szCs w:val="24"/>
        </w:rPr>
        <w:t xml:space="preserve"> Ortakların Hazır </w:t>
      </w:r>
      <w:r w:rsidR="00D854CA">
        <w:rPr>
          <w:rFonts w:ascii="Times New Roman" w:hAnsi="Times New Roman" w:cs="Times New Roman"/>
          <w:b/>
          <w:bCs/>
          <w:sz w:val="24"/>
          <w:szCs w:val="24"/>
        </w:rPr>
        <w:t>Bulunması:</w:t>
      </w:r>
    </w:p>
    <w:p w:rsidR="00086A99"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DA1853">
        <w:rPr>
          <w:rFonts w:ascii="Times New Roman" w:hAnsi="Times New Roman" w:cs="Times New Roman"/>
          <w:b/>
          <w:bCs/>
          <w:sz w:val="24"/>
          <w:szCs w:val="24"/>
        </w:rPr>
        <w:t>Madde 29-</w:t>
      </w:r>
      <w:r>
        <w:rPr>
          <w:rFonts w:ascii="Times New Roman" w:hAnsi="Times New Roman" w:cs="Times New Roman"/>
          <w:sz w:val="24"/>
          <w:szCs w:val="24"/>
        </w:rPr>
        <w:t xml:space="preserve"> </w:t>
      </w:r>
      <w:r w:rsidR="00FC3435" w:rsidRPr="00345E4A">
        <w:rPr>
          <w:rFonts w:ascii="Times New Roman" w:hAnsi="Times New Roman"/>
          <w:spacing w:val="-3"/>
          <w:sz w:val="24"/>
          <w:szCs w:val="24"/>
        </w:rPr>
        <w:t>Kooperatifin bütün ortaklarının veya temsilcilerinin hazır bulunması ve itirazın olma</w:t>
      </w:r>
      <w:r w:rsidR="00FC3435" w:rsidRPr="00345E4A">
        <w:rPr>
          <w:rFonts w:ascii="Times New Roman" w:hAnsi="Times New Roman"/>
          <w:spacing w:val="-5"/>
          <w:sz w:val="24"/>
          <w:szCs w:val="24"/>
        </w:rPr>
        <w:t>ması halinde genel kurul toplantılarına ilişkin diğer hükümler saklı kalmak şartı ile toplantıya çağrı hakkın</w:t>
      </w:r>
      <w:r w:rsidR="00FC3435" w:rsidRPr="00345E4A">
        <w:rPr>
          <w:rFonts w:ascii="Times New Roman" w:hAnsi="Times New Roman"/>
          <w:spacing w:val="-5"/>
          <w:sz w:val="24"/>
          <w:szCs w:val="24"/>
        </w:rPr>
        <w:softHyphen/>
      </w:r>
      <w:r w:rsidR="00FC3435" w:rsidRPr="00345E4A">
        <w:rPr>
          <w:rFonts w:ascii="Times New Roman" w:hAnsi="Times New Roman"/>
          <w:spacing w:val="-4"/>
          <w:sz w:val="24"/>
          <w:szCs w:val="24"/>
        </w:rPr>
        <w:t>daki hükümlere uyulmamış olsa dahi kararlar alınabilir. Ancak, kararların muteber olabilmesi için toplantı</w:t>
      </w:r>
      <w:r w:rsidR="00FC3435" w:rsidRPr="00345E4A">
        <w:rPr>
          <w:rFonts w:ascii="Times New Roman" w:hAnsi="Times New Roman"/>
          <w:spacing w:val="-4"/>
          <w:sz w:val="24"/>
          <w:szCs w:val="24"/>
        </w:rPr>
        <w:softHyphen/>
      </w:r>
      <w:r w:rsidR="00FC3435" w:rsidRPr="00345E4A">
        <w:rPr>
          <w:rFonts w:ascii="Times New Roman" w:hAnsi="Times New Roman"/>
          <w:spacing w:val="-3"/>
          <w:sz w:val="24"/>
          <w:szCs w:val="24"/>
        </w:rPr>
        <w:t>da Bakanlık temsilcisi bulundurulması hususunda gerekli işlemlerin yapılmış olması şarttır.</w:t>
      </w:r>
    </w:p>
    <w:p w:rsidR="00FC3435"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Yukarıdaki fıkraya göre alınan kararlar, tüm ortaklar ve ortakların toplantıda oy birliği ile seçecek</w:t>
      </w:r>
      <w:r w:rsidRPr="00345E4A">
        <w:rPr>
          <w:rFonts w:ascii="Times New Roman" w:hAnsi="Times New Roman"/>
          <w:sz w:val="24"/>
          <w:szCs w:val="24"/>
        </w:rPr>
        <w:t>leri temsilciler tarafından imzalanacak bir tutanağa bağlanır.</w:t>
      </w: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pStyle w:val="AralkYok1"/>
        <w:ind w:firstLine="708"/>
        <w:jc w:val="both"/>
        <w:rPr>
          <w:rFonts w:ascii="Times New Roman" w:hAnsi="Times New Roman" w:cs="Times New Roman"/>
          <w:b/>
          <w:bCs/>
          <w:sz w:val="24"/>
          <w:szCs w:val="24"/>
        </w:rPr>
      </w:pP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Bakanlığa </w:t>
      </w:r>
      <w:r w:rsidR="006B75C0" w:rsidRPr="00DA1853">
        <w:rPr>
          <w:rFonts w:ascii="Times New Roman" w:hAnsi="Times New Roman" w:cs="Times New Roman"/>
          <w:b/>
          <w:bCs/>
          <w:sz w:val="24"/>
          <w:szCs w:val="24"/>
        </w:rPr>
        <w:t>Müraca</w:t>
      </w:r>
      <w:r>
        <w:rPr>
          <w:rFonts w:ascii="Times New Roman" w:hAnsi="Times New Roman" w:cs="Times New Roman"/>
          <w:b/>
          <w:bCs/>
          <w:sz w:val="24"/>
          <w:szCs w:val="24"/>
        </w:rPr>
        <w:t xml:space="preserve">at </w:t>
      </w:r>
      <w:r w:rsidR="00D45D46">
        <w:rPr>
          <w:rFonts w:ascii="Times New Roman" w:hAnsi="Times New Roman" w:cs="Times New Roman"/>
          <w:b/>
          <w:bCs/>
          <w:sz w:val="24"/>
          <w:szCs w:val="24"/>
        </w:rPr>
        <w:t xml:space="preserve">ve </w:t>
      </w:r>
      <w:r>
        <w:rPr>
          <w:rFonts w:ascii="Times New Roman" w:hAnsi="Times New Roman" w:cs="Times New Roman"/>
          <w:b/>
          <w:bCs/>
          <w:sz w:val="24"/>
          <w:szCs w:val="24"/>
        </w:rPr>
        <w:t xml:space="preserve">Gönderilecek </w:t>
      </w:r>
      <w:r w:rsidR="00D45D46">
        <w:rPr>
          <w:rFonts w:ascii="Times New Roman" w:hAnsi="Times New Roman" w:cs="Times New Roman"/>
          <w:b/>
          <w:bCs/>
          <w:sz w:val="24"/>
          <w:szCs w:val="24"/>
        </w:rPr>
        <w:t>Belgeler</w:t>
      </w:r>
      <w:r w:rsidR="00D854C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FC3435"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DA1853">
        <w:rPr>
          <w:rFonts w:ascii="Times New Roman" w:hAnsi="Times New Roman" w:cs="Times New Roman"/>
          <w:b/>
          <w:bCs/>
          <w:sz w:val="24"/>
          <w:szCs w:val="24"/>
        </w:rPr>
        <w:t>Madde 30-</w:t>
      </w:r>
      <w:r>
        <w:rPr>
          <w:rFonts w:ascii="Times New Roman" w:hAnsi="Times New Roman" w:cs="Times New Roman"/>
          <w:sz w:val="24"/>
          <w:szCs w:val="24"/>
        </w:rPr>
        <w:t xml:space="preserve"> </w:t>
      </w:r>
      <w:r w:rsidR="00FC3435" w:rsidRPr="00345E4A">
        <w:rPr>
          <w:rFonts w:ascii="Times New Roman" w:hAnsi="Times New Roman"/>
          <w:spacing w:val="-2"/>
          <w:sz w:val="24"/>
          <w:szCs w:val="24"/>
        </w:rPr>
        <w:t xml:space="preserve">Genel kurul tarihi ile yeri ve gündemi toplantıdan en az 15 gün önce </w:t>
      </w:r>
      <w:r w:rsidR="00FC3435" w:rsidRPr="00345E4A">
        <w:rPr>
          <w:rFonts w:ascii="Times New Roman" w:hAnsi="Times New Roman"/>
          <w:spacing w:val="-5"/>
          <w:sz w:val="24"/>
          <w:szCs w:val="24"/>
        </w:rPr>
        <w:t xml:space="preserve">kooperatif merkezinin </w:t>
      </w:r>
      <w:r w:rsidR="00FC3435" w:rsidRPr="00345E4A">
        <w:rPr>
          <w:rFonts w:ascii="Times New Roman" w:hAnsi="Times New Roman"/>
          <w:spacing w:val="-3"/>
          <w:sz w:val="24"/>
          <w:szCs w:val="24"/>
        </w:rPr>
        <w:t xml:space="preserve">bulunduğu yerdeki Valiliğe (Bakanlık Taşra Teşkilatı) yazılı olarak bildirilir. </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pacing w:val="-3"/>
          <w:sz w:val="24"/>
          <w:szCs w:val="24"/>
        </w:rPr>
        <w:t>Bu bildirime, Bakanlıkça tespit edilen temsilci ücretinin ilgili maliye veznesine ya</w:t>
      </w:r>
      <w:r w:rsidRPr="00345E4A">
        <w:rPr>
          <w:rFonts w:ascii="Times New Roman" w:hAnsi="Times New Roman"/>
          <w:spacing w:val="-3"/>
          <w:sz w:val="24"/>
          <w:szCs w:val="24"/>
        </w:rPr>
        <w:softHyphen/>
        <w:t>tırıldığını gösteren belge eklenerek toplantıda temsilci bulundurulması talep edilir.</w:t>
      </w:r>
    </w:p>
    <w:p w:rsidR="00FC3435" w:rsidRDefault="00FC3435" w:rsidP="009143C2">
      <w:pPr>
        <w:pStyle w:val="AralkYok1"/>
        <w:ind w:firstLine="708"/>
        <w:jc w:val="both"/>
        <w:rPr>
          <w:rFonts w:ascii="Times New Roman" w:hAnsi="Times New Roman" w:cs="Times New Roman"/>
          <w:b/>
          <w:bCs/>
          <w:sz w:val="24"/>
          <w:szCs w:val="24"/>
        </w:rPr>
      </w:pPr>
    </w:p>
    <w:p w:rsidR="006B75C0" w:rsidRPr="00DA1853" w:rsidRDefault="00D45D46"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Gündem</w:t>
      </w:r>
      <w:r w:rsidR="00D854CA">
        <w:rPr>
          <w:rFonts w:ascii="Times New Roman" w:hAnsi="Times New Roman" w:cs="Times New Roman"/>
          <w:b/>
          <w:bCs/>
          <w:sz w:val="24"/>
          <w:szCs w:val="24"/>
        </w:rPr>
        <w:t>:</w:t>
      </w:r>
      <w:r>
        <w:rPr>
          <w:rFonts w:ascii="Times New Roman" w:hAnsi="Times New Roman" w:cs="Times New Roman"/>
          <w:b/>
          <w:bCs/>
          <w:sz w:val="24"/>
          <w:szCs w:val="24"/>
        </w:rPr>
        <w:t xml:space="preserve"> </w:t>
      </w:r>
    </w:p>
    <w:p w:rsidR="00FC3435" w:rsidRPr="00345E4A" w:rsidRDefault="006B75C0" w:rsidP="009143C2">
      <w:pPr>
        <w:pStyle w:val="3-NormalYaz"/>
        <w:ind w:firstLine="709"/>
        <w:rPr>
          <w:rFonts w:hAnsi="Times New Roman"/>
          <w:sz w:val="24"/>
          <w:szCs w:val="24"/>
        </w:rPr>
      </w:pPr>
      <w:r w:rsidRPr="00DA1853">
        <w:rPr>
          <w:rFonts w:hAnsi="Times New Roman"/>
          <w:b/>
          <w:bCs/>
          <w:sz w:val="24"/>
          <w:szCs w:val="24"/>
        </w:rPr>
        <w:t>Madde 31-</w:t>
      </w:r>
      <w:r>
        <w:rPr>
          <w:rFonts w:hAnsi="Times New Roman"/>
          <w:sz w:val="24"/>
          <w:szCs w:val="24"/>
        </w:rPr>
        <w:t xml:space="preserve"> </w:t>
      </w:r>
      <w:r w:rsidR="00FC3435" w:rsidRPr="00345E4A">
        <w:rPr>
          <w:rFonts w:hAnsi="Times New Roman"/>
          <w:sz w:val="24"/>
          <w:szCs w:val="24"/>
        </w:rPr>
        <w:t>Olağan genel kurul toplantısının gündeminde sırasıyla şu hususlar bulunur:</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a) Açılış ve toplantı başkanlığının oluşturulması.</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b) Yönetim ve denetim kurulunca hazırlanan raporların okunması ve müzakeresi.</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c) Finansal tabloların okunması, müzakeresi ve tasdiki.</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d) Yönetim ve denetim kurulu üyelerinin ibrası.</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e) Faaliyet yılı içinde yönetim kurulu üyeliğinde eksilme meydana gelmiş ve yönetim kurulunca atama yapılmış ise atamanın genel kurulca onaylanması.</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f) Görev süreleri sona ermiş olan yönetim ve denetim kurulu üyelerinin seçilmesi ve bunların görev sürelerinin tespiti.</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g) Yönetim ve denetim kurulu üyelerinin ücret, huzur hakkı gibi parasal hakların belirlenmesi.</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h) Gelecek yılın bütçe ve çalışma programının görüşülmesi ve karara bağlanması.</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ı) Gerekli görülecek diğer hususlar.</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Gerekli görülecek diğer hususlar gündeme açıkça yazılmalıdır. Görüşülecek konu önceden tespit edilip gündeme yazılmadan, “Gerekli görülecek diğer hususlar” şeklinde bir gündem maddesi belirlenemez.</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 xml:space="preserve">Kanun ve </w:t>
      </w:r>
      <w:r w:rsidR="00B35A53">
        <w:rPr>
          <w:rFonts w:hAnsi="Times New Roman"/>
          <w:sz w:val="24"/>
          <w:szCs w:val="24"/>
        </w:rPr>
        <w:t>ana sözleşme</w:t>
      </w:r>
      <w:r w:rsidRPr="00345E4A">
        <w:rPr>
          <w:rFonts w:hAnsi="Times New Roman"/>
          <w:sz w:val="24"/>
          <w:szCs w:val="24"/>
        </w:rPr>
        <w:t xml:space="preserve"> gereği genel kurulun yetkisinde olan ve olağanüstü genel kurul toplantı gündemini oluşturan her türlü konu, olağan genel kurul toplantı gündemine yazılabilir.</w:t>
      </w:r>
    </w:p>
    <w:p w:rsidR="00FC3435" w:rsidRPr="00345E4A" w:rsidRDefault="00FC3435"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sz w:val="24"/>
          <w:szCs w:val="24"/>
        </w:rPr>
        <w:t>Dörtten az olmamak üzere ortakların en az 1/10'u tarafından genel kurul toplantı tarihinden en az yirmi gün önce müştereken ve noter tebligatı ile bildirilecek hususların gündeme konulması zorunludur.</w:t>
      </w:r>
    </w:p>
    <w:p w:rsidR="00FC3435" w:rsidRPr="00345E4A" w:rsidRDefault="00FC3435"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Gündemde olmayan hususlar görüşülemez. </w:t>
      </w:r>
      <w:proofErr w:type="gramStart"/>
      <w:r w:rsidRPr="00345E4A">
        <w:rPr>
          <w:rFonts w:ascii="Times New Roman" w:hAnsi="Times New Roman"/>
          <w:sz w:val="24"/>
          <w:szCs w:val="24"/>
        </w:rPr>
        <w:t xml:space="preserve">Ancak, kooperatife kayıtlı ortakların en az 1/10'unun gündem maddelerinin görüşülmesine geçilmeden önce yazılı teklifte bulunmaları halinde, hesap tetkik komisyonun seçilmesi, bilânço incelemesinin ve ibranın geriye bırakılması, çıkan veya çıkarılan ortaklar hakkında karar alınması, genel kurulun yeni bir toplantıya çağrılması ve kanun, </w:t>
      </w:r>
      <w:r w:rsidR="00B35A53">
        <w:rPr>
          <w:rFonts w:ascii="Times New Roman" w:hAnsi="Times New Roman"/>
          <w:sz w:val="24"/>
          <w:szCs w:val="24"/>
        </w:rPr>
        <w:t>ana sözleşme</w:t>
      </w:r>
      <w:r w:rsidRPr="00345E4A">
        <w:rPr>
          <w:rFonts w:ascii="Times New Roman" w:hAnsi="Times New Roman"/>
          <w:sz w:val="24"/>
          <w:szCs w:val="24"/>
        </w:rPr>
        <w:t xml:space="preserv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roofErr w:type="gramEnd"/>
    </w:p>
    <w:p w:rsidR="00FC3435" w:rsidRPr="00345E4A" w:rsidRDefault="00FC3435" w:rsidP="009143C2">
      <w:pPr>
        <w:pStyle w:val="3-NormalYaz"/>
        <w:ind w:firstLine="709"/>
        <w:rPr>
          <w:rFonts w:hAnsi="Times New Roman"/>
          <w:sz w:val="24"/>
          <w:szCs w:val="24"/>
        </w:rPr>
      </w:pPr>
      <w:r w:rsidRPr="00345E4A">
        <w:rPr>
          <w:rFonts w:hAnsi="Times New Roman"/>
          <w:sz w:val="24"/>
          <w:szCs w:val="24"/>
        </w:rPr>
        <w:t>Yapılan denetim sonucunda veya herhangi bir sebeple Bakanlıkça, kooperatif genel kurulunda görüşülmesi istenen konuların gündeme konulması zorunludur.</w:t>
      </w:r>
    </w:p>
    <w:p w:rsidR="00FC3435" w:rsidRPr="00345E4A" w:rsidRDefault="00FC3435" w:rsidP="009143C2">
      <w:pPr>
        <w:pStyle w:val="3-NormalYaz"/>
        <w:ind w:firstLine="709"/>
        <w:rPr>
          <w:rFonts w:hAnsi="Times New Roman"/>
          <w:sz w:val="24"/>
          <w:szCs w:val="24"/>
        </w:rPr>
      </w:pPr>
      <w:r w:rsidRPr="00345E4A">
        <w:rPr>
          <w:rFonts w:hAnsi="Times New Roman"/>
          <w:sz w:val="24"/>
          <w:szCs w:val="24"/>
        </w:rPr>
        <w:t>Gündem, genel kurulu toplantıya çağıran tarafından belirlenir.</w:t>
      </w: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Ortaklar </w:t>
      </w:r>
      <w:r w:rsidR="00D45D46">
        <w:rPr>
          <w:rFonts w:ascii="Times New Roman" w:hAnsi="Times New Roman" w:cs="Times New Roman"/>
          <w:b/>
          <w:bCs/>
          <w:sz w:val="24"/>
          <w:szCs w:val="24"/>
        </w:rPr>
        <w:t>Cetveli</w:t>
      </w:r>
      <w:r w:rsidR="00945C9B">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FC3435"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DA1853">
        <w:rPr>
          <w:rFonts w:ascii="Times New Roman" w:hAnsi="Times New Roman" w:cs="Times New Roman"/>
          <w:b/>
          <w:bCs/>
          <w:sz w:val="24"/>
          <w:szCs w:val="24"/>
        </w:rPr>
        <w:t xml:space="preserve">Madde 32- </w:t>
      </w:r>
      <w:r w:rsidR="00FC3435" w:rsidRPr="00345E4A">
        <w:rPr>
          <w:rFonts w:ascii="Times New Roman" w:hAnsi="Times New Roman"/>
          <w:spacing w:val="-4"/>
          <w:sz w:val="24"/>
          <w:szCs w:val="24"/>
        </w:rPr>
        <w:t>Yönetim kurulu; her genel kurul toplantısından önce, çıkarılma kararı kesinleşmemiş olanlar dahil</w:t>
      </w:r>
      <w:r w:rsidR="00FC3435">
        <w:rPr>
          <w:rFonts w:ascii="Times New Roman" w:hAnsi="Times New Roman"/>
          <w:spacing w:val="-4"/>
          <w:sz w:val="24"/>
          <w:szCs w:val="24"/>
        </w:rPr>
        <w:t xml:space="preserve"> </w:t>
      </w:r>
      <w:r w:rsidR="00FC3435" w:rsidRPr="00345E4A">
        <w:rPr>
          <w:rFonts w:ascii="Times New Roman" w:hAnsi="Times New Roman"/>
          <w:spacing w:val="-4"/>
          <w:sz w:val="24"/>
          <w:szCs w:val="24"/>
        </w:rPr>
        <w:t xml:space="preserve">tüm ortakların ortak numaraları, </w:t>
      </w:r>
      <w:r w:rsidR="00FC3435" w:rsidRPr="00345E4A">
        <w:rPr>
          <w:rFonts w:ascii="Times New Roman" w:hAnsi="Times New Roman"/>
          <w:spacing w:val="-3"/>
          <w:sz w:val="24"/>
          <w:szCs w:val="24"/>
        </w:rPr>
        <w:t>isim</w:t>
      </w:r>
      <w:r w:rsidR="00FC3435" w:rsidRPr="00345E4A">
        <w:rPr>
          <w:rFonts w:ascii="Times New Roman" w:hAnsi="Times New Roman"/>
          <w:sz w:val="24"/>
          <w:szCs w:val="24"/>
        </w:rPr>
        <w:t xml:space="preserve"> unvan ve adresleri</w:t>
      </w:r>
      <w:r w:rsidR="00FC3435" w:rsidRPr="00345E4A">
        <w:rPr>
          <w:rFonts w:ascii="Times New Roman" w:hAnsi="Times New Roman"/>
          <w:spacing w:val="-3"/>
          <w:sz w:val="24"/>
          <w:szCs w:val="24"/>
        </w:rPr>
        <w:t xml:space="preserve"> ile asaleten ve vekâleten (temsilen) imzalanacak yerleri gösterir yönetim kurulu başkanınca imzalı bir </w:t>
      </w:r>
      <w:r w:rsidR="00FC3435" w:rsidRPr="00345E4A">
        <w:rPr>
          <w:rFonts w:ascii="Times New Roman" w:hAnsi="Times New Roman"/>
          <w:spacing w:val="-4"/>
          <w:sz w:val="24"/>
          <w:szCs w:val="24"/>
        </w:rPr>
        <w:t>ortaklar cetveli hazırlamakla yükümlüdür.</w:t>
      </w:r>
    </w:p>
    <w:p w:rsidR="00FC3435" w:rsidRPr="00345E4A" w:rsidRDefault="00FC343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2"/>
          <w:sz w:val="24"/>
          <w:szCs w:val="24"/>
        </w:rPr>
        <w:t xml:space="preserve">Bu cetvel toplantıya katılanlar ile genel kurul başkanı ve Bakanlık Temsilcisi tarafından isim </w:t>
      </w:r>
      <w:r w:rsidRPr="00345E4A">
        <w:rPr>
          <w:rFonts w:ascii="Times New Roman" w:hAnsi="Times New Roman"/>
          <w:sz w:val="24"/>
          <w:szCs w:val="24"/>
        </w:rPr>
        <w:t>yazılarak ayrıca imzalanır.</w:t>
      </w:r>
    </w:p>
    <w:p w:rsidR="004F5FA5" w:rsidRDefault="004F5FA5" w:rsidP="009143C2">
      <w:pPr>
        <w:pStyle w:val="AralkYok1"/>
        <w:ind w:firstLine="708"/>
        <w:jc w:val="both"/>
        <w:rPr>
          <w:rFonts w:ascii="Times New Roman" w:hAnsi="Times New Roman" w:cs="Times New Roman"/>
          <w:b/>
          <w:bCs/>
          <w:sz w:val="24"/>
          <w:szCs w:val="24"/>
        </w:rPr>
      </w:pP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Görüşme ve Karar</w:t>
      </w:r>
      <w:r w:rsidR="006B75C0" w:rsidRPr="00DA1853">
        <w:rPr>
          <w:rFonts w:ascii="Times New Roman" w:hAnsi="Times New Roman" w:cs="Times New Roman"/>
          <w:b/>
          <w:bCs/>
          <w:sz w:val="24"/>
          <w:szCs w:val="24"/>
        </w:rPr>
        <w:t xml:space="preserve"> Nis</w:t>
      </w:r>
      <w:r w:rsidR="00D45D46">
        <w:rPr>
          <w:rFonts w:ascii="Times New Roman" w:hAnsi="Times New Roman" w:cs="Times New Roman"/>
          <w:b/>
          <w:bCs/>
          <w:sz w:val="24"/>
          <w:szCs w:val="24"/>
        </w:rPr>
        <w:t>abı</w:t>
      </w:r>
      <w:r w:rsidR="00945C9B">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66777D"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4"/>
          <w:sz w:val="24"/>
          <w:szCs w:val="24"/>
        </w:rPr>
      </w:pPr>
      <w:r w:rsidRPr="00DA1853">
        <w:rPr>
          <w:rFonts w:ascii="Times New Roman" w:hAnsi="Times New Roman" w:cs="Times New Roman"/>
          <w:b/>
          <w:bCs/>
          <w:sz w:val="24"/>
          <w:szCs w:val="24"/>
        </w:rPr>
        <w:t>Madde 33-</w:t>
      </w:r>
      <w:r w:rsidR="00086A99">
        <w:rPr>
          <w:rFonts w:ascii="Times New Roman" w:hAnsi="Times New Roman" w:cs="Times New Roman"/>
          <w:sz w:val="24"/>
          <w:szCs w:val="24"/>
        </w:rPr>
        <w:t xml:space="preserve"> </w:t>
      </w:r>
      <w:r w:rsidR="0066777D" w:rsidRPr="00345E4A">
        <w:rPr>
          <w:rFonts w:ascii="Times New Roman" w:hAnsi="Times New Roman"/>
          <w:spacing w:val="-4"/>
          <w:sz w:val="24"/>
          <w:szCs w:val="24"/>
        </w:rPr>
        <w:t>Genel kurulun toplanabilmesi ve gündemdeki konuları görüşebilmesi için kooperat</w:t>
      </w:r>
      <w:r w:rsidR="0066777D" w:rsidRPr="00345E4A">
        <w:rPr>
          <w:rFonts w:ascii="Times New Roman" w:hAnsi="Times New Roman"/>
          <w:spacing w:val="-4"/>
          <w:sz w:val="24"/>
          <w:szCs w:val="24"/>
        </w:rPr>
        <w:softHyphen/>
      </w:r>
      <w:r w:rsidR="0066777D" w:rsidRPr="00345E4A">
        <w:rPr>
          <w:rFonts w:ascii="Times New Roman" w:hAnsi="Times New Roman"/>
          <w:spacing w:val="-3"/>
          <w:sz w:val="24"/>
          <w:szCs w:val="24"/>
        </w:rPr>
        <w:t xml:space="preserve">ife kayıtlı ortaklardan genel kurula katılma hakkına sahip olanların en az 1/4'ünün şahsen veya temsilen </w:t>
      </w:r>
      <w:r w:rsidR="0066777D" w:rsidRPr="00345E4A">
        <w:rPr>
          <w:rFonts w:ascii="Times New Roman" w:hAnsi="Times New Roman"/>
          <w:spacing w:val="-4"/>
          <w:sz w:val="24"/>
          <w:szCs w:val="24"/>
        </w:rPr>
        <w:t xml:space="preserve">toplantıda hazır bulunması gerekir. İlk ve müteakip toplantılarda aynı nisap aranır. </w:t>
      </w:r>
    </w:p>
    <w:p w:rsidR="0066777D" w:rsidRPr="00345E4A" w:rsidRDefault="0066777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Genel kurulda kararlar toplantı nisabının sağlanması koşuluyla oylama sırasındaki mevcudun yarıdan fazlasının oyu ile alınır.</w:t>
      </w:r>
    </w:p>
    <w:p w:rsidR="0066777D" w:rsidRPr="00345E4A" w:rsidRDefault="0066777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Ancak,  kooperatifin dağılması, diğer bir kooperatifle birleşmesi ve </w:t>
      </w:r>
      <w:r w:rsidR="00086A99" w:rsidRPr="00345E4A">
        <w:rPr>
          <w:rFonts w:ascii="Times New Roman" w:hAnsi="Times New Roman"/>
          <w:spacing w:val="-3"/>
          <w:sz w:val="24"/>
          <w:szCs w:val="24"/>
        </w:rPr>
        <w:t>ana sözleşmede</w:t>
      </w:r>
      <w:r w:rsidRPr="00345E4A">
        <w:rPr>
          <w:rFonts w:ascii="Times New Roman" w:hAnsi="Times New Roman"/>
          <w:spacing w:val="-3"/>
          <w:sz w:val="24"/>
          <w:szCs w:val="24"/>
        </w:rPr>
        <w:t xml:space="preserve"> değişiklik yapılması ile ilgili kararlar ortaklar cetvelinde imzası bulunanların 2/3 çoğunluğu ile alınır.</w:t>
      </w:r>
    </w:p>
    <w:p w:rsidR="0066777D" w:rsidRPr="00345E4A" w:rsidRDefault="0066777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Sorumluluk hükümlerinin değiştirilmesine ilişkin genel kurul kararlarında 1163 sayılı Kooperatifler K</w:t>
      </w:r>
      <w:r w:rsidRPr="00345E4A">
        <w:rPr>
          <w:rFonts w:ascii="Times New Roman" w:hAnsi="Times New Roman"/>
          <w:sz w:val="24"/>
          <w:szCs w:val="24"/>
        </w:rPr>
        <w:t>anununun 52’nci maddesi hükmüne göre işlem yapılır.</w:t>
      </w:r>
    </w:p>
    <w:p w:rsidR="006B75C0" w:rsidRPr="0037596E" w:rsidRDefault="006B75C0" w:rsidP="009143C2">
      <w:pPr>
        <w:pStyle w:val="AralkYok1"/>
        <w:ind w:firstLine="708"/>
        <w:jc w:val="both"/>
        <w:rPr>
          <w:rFonts w:ascii="Times New Roman" w:hAnsi="Times New Roman" w:cs="Times New Roman"/>
          <w:sz w:val="20"/>
          <w:szCs w:val="20"/>
        </w:rPr>
      </w:pPr>
    </w:p>
    <w:p w:rsidR="000D0E6D" w:rsidRPr="00345E4A" w:rsidRDefault="000D0E6D"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b/>
          <w:bCs/>
          <w:sz w:val="24"/>
          <w:szCs w:val="24"/>
        </w:rPr>
        <w:t>Toplantının Açılması ve Toplantı Başkanlığı</w:t>
      </w:r>
      <w:r>
        <w:rPr>
          <w:rFonts w:ascii="Times New Roman" w:hAnsi="Times New Roman"/>
          <w:b/>
          <w:bCs/>
          <w:sz w:val="24"/>
          <w:szCs w:val="24"/>
        </w:rPr>
        <w:t>:</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 xml:space="preserve">Madde 34- </w:t>
      </w:r>
      <w:r w:rsidRPr="00345E4A">
        <w:rPr>
          <w:rFonts w:ascii="Times New Roman" w:hAnsi="Times New Roman"/>
          <w:spacing w:val="-4"/>
          <w:sz w:val="24"/>
          <w:szCs w:val="24"/>
        </w:rPr>
        <w:t xml:space="preserve">Genel kurul toplantısı; bakanlık temsilcisi bulundurulması hususunda usulüne uygun </w:t>
      </w:r>
      <w:r w:rsidRPr="00345E4A">
        <w:rPr>
          <w:rFonts w:ascii="Times New Roman" w:hAnsi="Times New Roman"/>
          <w:spacing w:val="-5"/>
          <w:sz w:val="24"/>
          <w:szCs w:val="24"/>
        </w:rPr>
        <w:t xml:space="preserve">başvurunun ve 1163 sayılı Kooperatifler Kanununun 87’nci maddesine göre işlem yapıldığının tespiti </w:t>
      </w:r>
      <w:r w:rsidRPr="00345E4A">
        <w:rPr>
          <w:rFonts w:ascii="Times New Roman" w:hAnsi="Times New Roman"/>
          <w:spacing w:val="-2"/>
          <w:sz w:val="24"/>
          <w:szCs w:val="24"/>
        </w:rPr>
        <w:t xml:space="preserve">ile toplantı nisabının sağlanması üzerine ve çağrıyı yapan organca yetkili kılınan kimseler tarafından </w:t>
      </w:r>
      <w:r w:rsidRPr="00345E4A">
        <w:rPr>
          <w:rFonts w:ascii="Times New Roman" w:hAnsi="Times New Roman"/>
          <w:spacing w:val="-3"/>
          <w:sz w:val="24"/>
          <w:szCs w:val="24"/>
        </w:rPr>
        <w:t xml:space="preserve">açılır. Müteakiben bir genel kurul </w:t>
      </w:r>
      <w:r w:rsidR="00CA67C0" w:rsidRPr="00345E4A">
        <w:rPr>
          <w:rFonts w:ascii="Times New Roman" w:hAnsi="Times New Roman"/>
          <w:sz w:val="24"/>
          <w:szCs w:val="24"/>
        </w:rPr>
        <w:t>toplantı</w:t>
      </w:r>
      <w:r w:rsidR="00CA67C0" w:rsidRPr="00345E4A">
        <w:rPr>
          <w:rFonts w:ascii="Times New Roman" w:hAnsi="Times New Roman"/>
          <w:spacing w:val="-3"/>
          <w:sz w:val="24"/>
          <w:szCs w:val="24"/>
        </w:rPr>
        <w:t xml:space="preserve"> başkanı</w:t>
      </w:r>
      <w:r w:rsidRPr="00345E4A">
        <w:rPr>
          <w:rFonts w:ascii="Times New Roman" w:hAnsi="Times New Roman"/>
          <w:spacing w:val="-3"/>
          <w:sz w:val="24"/>
          <w:szCs w:val="24"/>
        </w:rPr>
        <w:t xml:space="preserve"> ile kararlaştırılacak sayıda sekreter üye ve gerektiğinde oy </w:t>
      </w:r>
      <w:r w:rsidRPr="00345E4A">
        <w:rPr>
          <w:rFonts w:ascii="Times New Roman" w:hAnsi="Times New Roman"/>
          <w:sz w:val="24"/>
          <w:szCs w:val="24"/>
        </w:rPr>
        <w:t>toplayıcı üye seçilir.</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Bu seçimde en çok oy alan adaylar seçilmiş sayılır.</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Genel kurul </w:t>
      </w:r>
      <w:r w:rsidRPr="00345E4A">
        <w:rPr>
          <w:rFonts w:ascii="Times New Roman" w:hAnsi="Times New Roman"/>
          <w:sz w:val="24"/>
          <w:szCs w:val="24"/>
        </w:rPr>
        <w:t xml:space="preserve">toplantı </w:t>
      </w:r>
      <w:r w:rsidRPr="00345E4A">
        <w:rPr>
          <w:rFonts w:ascii="Times New Roman" w:hAnsi="Times New Roman"/>
          <w:spacing w:val="-3"/>
          <w:sz w:val="24"/>
          <w:szCs w:val="24"/>
        </w:rPr>
        <w:t xml:space="preserve">başkan ve üyelerinin, ortaklardan veya kooperatifin üst kuruluşlarının temsilcileri </w:t>
      </w:r>
      <w:r w:rsidRPr="00345E4A">
        <w:rPr>
          <w:rFonts w:ascii="Times New Roman" w:hAnsi="Times New Roman"/>
          <w:sz w:val="24"/>
          <w:szCs w:val="24"/>
        </w:rPr>
        <w:t>arasından seçilmesi şarttır.</w:t>
      </w:r>
    </w:p>
    <w:p w:rsidR="006B75C0" w:rsidRPr="0037596E" w:rsidRDefault="006B75C0" w:rsidP="009143C2">
      <w:pPr>
        <w:pStyle w:val="AralkYok1"/>
        <w:jc w:val="both"/>
        <w:rPr>
          <w:rFonts w:ascii="Times New Roman" w:hAnsi="Times New Roman" w:cs="Times New Roman"/>
          <w:sz w:val="20"/>
          <w:szCs w:val="20"/>
        </w:rPr>
      </w:pP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Oy Kullanma</w:t>
      </w:r>
      <w:r w:rsidR="00D45D46">
        <w:rPr>
          <w:rFonts w:ascii="Times New Roman" w:hAnsi="Times New Roman" w:cs="Times New Roman"/>
          <w:b/>
          <w:bCs/>
          <w:sz w:val="24"/>
          <w:szCs w:val="24"/>
        </w:rPr>
        <w:t xml:space="preserve"> Şekli</w:t>
      </w:r>
      <w:r w:rsidR="00945C9B">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0D0E6D" w:rsidRPr="00345E4A" w:rsidRDefault="00304A4B" w:rsidP="009143C2">
      <w:pPr>
        <w:widowControl w:val="0"/>
        <w:shd w:val="clear" w:color="auto" w:fill="FFFFFF"/>
        <w:tabs>
          <w:tab w:val="left" w:pos="-1701"/>
          <w:tab w:val="left" w:pos="-1560"/>
        </w:tabs>
        <w:autoSpaceDE w:val="0"/>
        <w:autoSpaceDN w:val="0"/>
        <w:adjustRightInd w:val="0"/>
        <w:spacing w:after="0" w:line="240" w:lineRule="auto"/>
        <w:jc w:val="both"/>
        <w:rPr>
          <w:rFonts w:ascii="Times New Roman" w:hAnsi="Times New Roman"/>
          <w:spacing w:val="-3"/>
          <w:sz w:val="24"/>
          <w:szCs w:val="24"/>
        </w:rPr>
      </w:pPr>
      <w:r>
        <w:rPr>
          <w:rFonts w:ascii="Times New Roman" w:hAnsi="Times New Roman" w:cs="Times New Roman"/>
          <w:b/>
          <w:bCs/>
          <w:sz w:val="24"/>
          <w:szCs w:val="24"/>
        </w:rPr>
        <w:tab/>
      </w:r>
      <w:r w:rsidR="006B75C0" w:rsidRPr="00DA1853">
        <w:rPr>
          <w:rFonts w:ascii="Times New Roman" w:hAnsi="Times New Roman" w:cs="Times New Roman"/>
          <w:b/>
          <w:bCs/>
          <w:sz w:val="24"/>
          <w:szCs w:val="24"/>
        </w:rPr>
        <w:t xml:space="preserve">Madde 35- </w:t>
      </w:r>
      <w:r w:rsidR="000D0E6D" w:rsidRPr="00345E4A">
        <w:rPr>
          <w:rFonts w:ascii="Times New Roman" w:hAnsi="Times New Roman"/>
          <w:spacing w:val="-3"/>
          <w:sz w:val="24"/>
          <w:szCs w:val="24"/>
        </w:rPr>
        <w:t>Oylamalar el kaldırmak suretiyle yapılır.</w:t>
      </w:r>
      <w:r w:rsidR="000D0E6D">
        <w:rPr>
          <w:rFonts w:ascii="Times New Roman" w:hAnsi="Times New Roman"/>
          <w:spacing w:val="-3"/>
          <w:sz w:val="24"/>
          <w:szCs w:val="24"/>
        </w:rPr>
        <w:t xml:space="preserve"> </w:t>
      </w:r>
      <w:r w:rsidR="000D0E6D" w:rsidRPr="00345E4A">
        <w:rPr>
          <w:rFonts w:ascii="Times New Roman" w:hAnsi="Times New Roman"/>
          <w:spacing w:val="-3"/>
          <w:sz w:val="24"/>
          <w:szCs w:val="24"/>
        </w:rPr>
        <w:t>Genel kurula katılanların yarıdan fazlasının talebi halinde gizli oya başvurulur</w:t>
      </w:r>
      <w:r w:rsidR="000D0E6D" w:rsidRPr="00345E4A">
        <w:rPr>
          <w:rFonts w:ascii="Times New Roman" w:hAnsi="Times New Roman"/>
          <w:b/>
          <w:spacing w:val="-3"/>
          <w:sz w:val="24"/>
          <w:szCs w:val="24"/>
        </w:rPr>
        <w:t xml:space="preserve">. </w:t>
      </w:r>
      <w:r w:rsidR="000D0E6D" w:rsidRPr="00345E4A">
        <w:rPr>
          <w:rFonts w:ascii="Times New Roman" w:hAnsi="Times New Roman"/>
          <w:spacing w:val="-3"/>
          <w:sz w:val="24"/>
          <w:szCs w:val="24"/>
        </w:rPr>
        <w:t xml:space="preserve">Ancak, </w:t>
      </w:r>
      <w:r w:rsidR="000D0E6D" w:rsidRPr="00345E4A">
        <w:rPr>
          <w:rFonts w:ascii="Times New Roman" w:hAnsi="Times New Roman"/>
          <w:sz w:val="24"/>
          <w:szCs w:val="24"/>
        </w:rPr>
        <w:t xml:space="preserve">kooperatifin ortak sayısı 500’ü geçtiği </w:t>
      </w:r>
      <w:r w:rsidR="000D0E6D">
        <w:rPr>
          <w:rFonts w:ascii="Times New Roman" w:hAnsi="Times New Roman"/>
          <w:sz w:val="24"/>
          <w:szCs w:val="24"/>
        </w:rPr>
        <w:t xml:space="preserve">takdirde </w:t>
      </w:r>
      <w:r w:rsidR="000D0E6D" w:rsidRPr="00345E4A">
        <w:rPr>
          <w:rFonts w:ascii="Times New Roman" w:hAnsi="Times New Roman"/>
          <w:spacing w:val="-3"/>
          <w:sz w:val="24"/>
          <w:szCs w:val="24"/>
        </w:rPr>
        <w:t xml:space="preserve">yönetim ve denetim kurulu seçimlerinde oylamalar </w:t>
      </w:r>
      <w:r w:rsidR="000D0E6D">
        <w:rPr>
          <w:rFonts w:ascii="Times New Roman" w:hAnsi="Times New Roman"/>
          <w:spacing w:val="-3"/>
          <w:sz w:val="24"/>
          <w:szCs w:val="24"/>
        </w:rPr>
        <w:t>mutlak surette</w:t>
      </w:r>
      <w:r w:rsidR="000D0E6D" w:rsidRPr="00345E4A">
        <w:rPr>
          <w:rFonts w:ascii="Times New Roman" w:hAnsi="Times New Roman"/>
          <w:spacing w:val="-3"/>
          <w:sz w:val="24"/>
          <w:szCs w:val="24"/>
        </w:rPr>
        <w:t xml:space="preserve"> gizli oy açık tasnif esasına göre yapılır.</w:t>
      </w:r>
    </w:p>
    <w:p w:rsidR="000D0E6D" w:rsidRDefault="000D0E6D" w:rsidP="009143C2">
      <w:pPr>
        <w:pStyle w:val="AralkYok1"/>
        <w:ind w:firstLine="708"/>
        <w:jc w:val="both"/>
        <w:rPr>
          <w:rFonts w:ascii="Times New Roman" w:hAnsi="Times New Roman" w:cs="Times New Roman"/>
          <w:b/>
          <w:bCs/>
          <w:sz w:val="24"/>
          <w:szCs w:val="24"/>
        </w:rPr>
      </w:pPr>
    </w:p>
    <w:p w:rsidR="006B75C0" w:rsidRPr="00DA1853"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Bilançonun Tasdiki</w:t>
      </w:r>
      <w:r w:rsidR="00F203B3">
        <w:rPr>
          <w:rFonts w:ascii="Times New Roman" w:hAnsi="Times New Roman" w:cs="Times New Roman"/>
          <w:b/>
          <w:bCs/>
          <w:sz w:val="24"/>
          <w:szCs w:val="24"/>
        </w:rPr>
        <w:t xml:space="preserve"> ve</w:t>
      </w:r>
      <w:r w:rsidR="00D45D46">
        <w:rPr>
          <w:rFonts w:ascii="Times New Roman" w:hAnsi="Times New Roman" w:cs="Times New Roman"/>
          <w:b/>
          <w:bCs/>
          <w:sz w:val="24"/>
          <w:szCs w:val="24"/>
        </w:rPr>
        <w:t xml:space="preserve"> İbra</w:t>
      </w:r>
      <w:r w:rsidR="00F203B3">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0D0E6D"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DA1853">
        <w:rPr>
          <w:rFonts w:ascii="Times New Roman" w:hAnsi="Times New Roman" w:cs="Times New Roman"/>
          <w:b/>
          <w:bCs/>
          <w:sz w:val="24"/>
          <w:szCs w:val="24"/>
        </w:rPr>
        <w:t>Madde 36-</w:t>
      </w:r>
      <w:r>
        <w:rPr>
          <w:rFonts w:ascii="Times New Roman" w:hAnsi="Times New Roman" w:cs="Times New Roman"/>
          <w:sz w:val="24"/>
          <w:szCs w:val="24"/>
        </w:rPr>
        <w:t xml:space="preserve"> </w:t>
      </w:r>
      <w:r w:rsidR="000D0E6D" w:rsidRPr="00345E4A">
        <w:rPr>
          <w:rFonts w:ascii="Times New Roman" w:hAnsi="Times New Roman"/>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Denetim raporunun okunmasından önce bilânço ile hesapların kabulü hakkında verilen kararlar </w:t>
      </w:r>
      <w:r w:rsidRPr="00345E4A">
        <w:rPr>
          <w:rFonts w:ascii="Times New Roman" w:hAnsi="Times New Roman"/>
          <w:sz w:val="24"/>
          <w:szCs w:val="24"/>
        </w:rPr>
        <w:t>geçerli değildir.</w:t>
      </w:r>
    </w:p>
    <w:p w:rsidR="000D0E6D"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İbra edilmeyen yönetim ve denetim kurulu üyeleri, bu organlara aynı genel </w:t>
      </w:r>
      <w:r w:rsidR="00086A99">
        <w:rPr>
          <w:rFonts w:ascii="Times New Roman" w:hAnsi="Times New Roman"/>
          <w:spacing w:val="-4"/>
          <w:sz w:val="24"/>
          <w:szCs w:val="24"/>
        </w:rPr>
        <w:t>kurulda tekrar seçile</w:t>
      </w:r>
      <w:r w:rsidRPr="00345E4A">
        <w:rPr>
          <w:rFonts w:ascii="Times New Roman" w:hAnsi="Times New Roman"/>
          <w:sz w:val="24"/>
          <w:szCs w:val="24"/>
        </w:rPr>
        <w:t>mezler.</w:t>
      </w: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0D0E6D" w:rsidRPr="00345E4A" w:rsidRDefault="000D0E6D" w:rsidP="009143C2">
      <w:pPr>
        <w:tabs>
          <w:tab w:val="left" w:pos="708"/>
          <w:tab w:val="left" w:pos="1416"/>
          <w:tab w:val="left" w:pos="2124"/>
          <w:tab w:val="right" w:pos="9924"/>
        </w:tabs>
        <w:spacing w:after="0" w:line="240" w:lineRule="auto"/>
        <w:jc w:val="both"/>
        <w:rPr>
          <w:rFonts w:ascii="Times New Roman" w:hAnsi="Times New Roman"/>
          <w:sz w:val="24"/>
          <w:szCs w:val="24"/>
        </w:rPr>
      </w:pPr>
      <w:r>
        <w:rPr>
          <w:rFonts w:ascii="Times New Roman" w:hAnsi="Times New Roman"/>
          <w:b/>
          <w:bCs/>
          <w:sz w:val="24"/>
          <w:szCs w:val="24"/>
        </w:rPr>
        <w:tab/>
      </w:r>
      <w:r w:rsidRPr="00345E4A">
        <w:rPr>
          <w:rFonts w:ascii="Times New Roman" w:hAnsi="Times New Roman"/>
          <w:b/>
          <w:bCs/>
          <w:sz w:val="24"/>
          <w:szCs w:val="24"/>
        </w:rPr>
        <w:t>İbranın Etkisi</w:t>
      </w:r>
      <w:r>
        <w:rPr>
          <w:rFonts w:ascii="Times New Roman" w:hAnsi="Times New Roman"/>
          <w:b/>
          <w:bCs/>
          <w:sz w:val="24"/>
          <w:szCs w:val="24"/>
        </w:rPr>
        <w:t>:</w:t>
      </w:r>
    </w:p>
    <w:p w:rsidR="000D0E6D" w:rsidRPr="00345E4A" w:rsidRDefault="000D0E6D" w:rsidP="009143C2">
      <w:pPr>
        <w:spacing w:after="0" w:line="240" w:lineRule="auto"/>
        <w:ind w:firstLine="709"/>
        <w:jc w:val="both"/>
        <w:rPr>
          <w:rFonts w:ascii="Times New Roman" w:hAnsi="Times New Roman"/>
          <w:sz w:val="24"/>
          <w:szCs w:val="24"/>
        </w:rPr>
      </w:pPr>
      <w:r w:rsidRPr="00345E4A">
        <w:rPr>
          <w:rFonts w:ascii="Times New Roman" w:hAnsi="Times New Roman"/>
          <w:b/>
          <w:bCs/>
          <w:sz w:val="24"/>
          <w:szCs w:val="24"/>
        </w:rPr>
        <w:t>Madde 37</w:t>
      </w:r>
      <w:r w:rsidRPr="00345E4A">
        <w:rPr>
          <w:rFonts w:ascii="Times New Roman" w:hAnsi="Times New Roman"/>
          <w:sz w:val="24"/>
          <w:szCs w:val="24"/>
        </w:rPr>
        <w:t>-İbra kararı genel kurul kararıyla kaldırılamaz. Bu konuda 1163 sayılı Kooperatifler</w:t>
      </w:r>
      <w:r>
        <w:rPr>
          <w:rFonts w:ascii="Times New Roman" w:hAnsi="Times New Roman"/>
          <w:sz w:val="24"/>
          <w:szCs w:val="24"/>
        </w:rPr>
        <w:t xml:space="preserve"> </w:t>
      </w:r>
      <w:r w:rsidRPr="00345E4A">
        <w:rPr>
          <w:rFonts w:ascii="Times New Roman" w:hAnsi="Times New Roman"/>
          <w:sz w:val="24"/>
          <w:szCs w:val="24"/>
        </w:rPr>
        <w:t>Kanunu’nun 53’üncü maddesi hükmü saklıdır.</w:t>
      </w:r>
    </w:p>
    <w:p w:rsidR="000D0E6D" w:rsidRDefault="000D0E6D" w:rsidP="009143C2">
      <w:pPr>
        <w:spacing w:after="0" w:line="240" w:lineRule="auto"/>
        <w:ind w:firstLine="709"/>
        <w:jc w:val="both"/>
        <w:rPr>
          <w:rFonts w:ascii="Times New Roman" w:hAnsi="Times New Roman"/>
          <w:sz w:val="24"/>
          <w:szCs w:val="24"/>
        </w:rPr>
      </w:pPr>
      <w:r w:rsidRPr="00345E4A">
        <w:rPr>
          <w:rFonts w:ascii="Times New Roman" w:hAnsi="Times New Roman"/>
          <w:sz w:val="24"/>
          <w:szCs w:val="24"/>
        </w:rPr>
        <w:t>Genel kurulun, sorumluluktan ibraya ilişkin kararı, ibranın kapsadığı açıklanan maddi olaylara ilişkin olarak, kooperatifin, ibraya olumlu oy veren ortaklarının dava hakkını kaldırır. Diğer ortakların dava hakları da ibra tarihinden itibaren altı ay geçmesiyle düşer.</w:t>
      </w:r>
    </w:p>
    <w:p w:rsidR="004F5FA5" w:rsidRDefault="004F5FA5" w:rsidP="009143C2">
      <w:pPr>
        <w:spacing w:after="0" w:line="240" w:lineRule="auto"/>
        <w:ind w:firstLine="709"/>
        <w:jc w:val="both"/>
        <w:rPr>
          <w:rFonts w:ascii="Times New Roman" w:hAnsi="Times New Roman"/>
          <w:sz w:val="24"/>
          <w:szCs w:val="24"/>
        </w:rPr>
      </w:pPr>
    </w:p>
    <w:p w:rsidR="004F5FA5" w:rsidRDefault="004F5FA5" w:rsidP="009143C2">
      <w:pPr>
        <w:spacing w:after="0" w:line="240" w:lineRule="auto"/>
        <w:ind w:firstLine="709"/>
        <w:jc w:val="both"/>
        <w:rPr>
          <w:rFonts w:ascii="Times New Roman" w:hAnsi="Times New Roman"/>
          <w:sz w:val="24"/>
          <w:szCs w:val="24"/>
        </w:rPr>
      </w:pPr>
    </w:p>
    <w:p w:rsidR="004F5FA5" w:rsidRDefault="004F5FA5" w:rsidP="009143C2">
      <w:pPr>
        <w:spacing w:after="0" w:line="240" w:lineRule="auto"/>
        <w:ind w:firstLine="709"/>
        <w:jc w:val="both"/>
        <w:rPr>
          <w:rFonts w:ascii="Times New Roman" w:hAnsi="Times New Roman"/>
          <w:sz w:val="24"/>
          <w:szCs w:val="24"/>
        </w:rPr>
      </w:pPr>
    </w:p>
    <w:p w:rsidR="004F5FA5" w:rsidRDefault="004F5FA5" w:rsidP="009143C2">
      <w:pPr>
        <w:spacing w:after="0" w:line="240" w:lineRule="auto"/>
        <w:ind w:firstLine="709"/>
        <w:jc w:val="both"/>
        <w:rPr>
          <w:rFonts w:ascii="Times New Roman" w:hAnsi="Times New Roman"/>
          <w:sz w:val="24"/>
          <w:szCs w:val="24"/>
        </w:rPr>
      </w:pPr>
    </w:p>
    <w:p w:rsidR="004F5FA5" w:rsidRPr="00345E4A" w:rsidRDefault="004F5FA5" w:rsidP="009143C2">
      <w:pPr>
        <w:spacing w:after="0" w:line="240" w:lineRule="auto"/>
        <w:ind w:firstLine="709"/>
        <w:jc w:val="both"/>
        <w:rPr>
          <w:rFonts w:ascii="Times New Roman" w:hAnsi="Times New Roman"/>
          <w:sz w:val="24"/>
          <w:szCs w:val="24"/>
        </w:rPr>
      </w:pPr>
    </w:p>
    <w:p w:rsidR="000D0E6D" w:rsidRPr="00345E4A" w:rsidRDefault="000D0E6D" w:rsidP="009143C2">
      <w:pPr>
        <w:spacing w:after="0" w:line="240" w:lineRule="auto"/>
        <w:ind w:firstLine="709"/>
        <w:jc w:val="both"/>
        <w:rPr>
          <w:rFonts w:ascii="Times New Roman" w:hAnsi="Times New Roman"/>
          <w:b/>
          <w:sz w:val="24"/>
          <w:szCs w:val="24"/>
        </w:rPr>
      </w:pPr>
      <w:r w:rsidRPr="00345E4A">
        <w:rPr>
          <w:rFonts w:ascii="Times New Roman" w:hAnsi="Times New Roman"/>
          <w:b/>
          <w:sz w:val="24"/>
          <w:szCs w:val="24"/>
        </w:rPr>
        <w:t>Kooperatifin Uğradığı Zararın Tazmini</w:t>
      </w:r>
      <w:r>
        <w:rPr>
          <w:rFonts w:ascii="Times New Roman" w:hAnsi="Times New Roman"/>
          <w:b/>
          <w:sz w:val="24"/>
          <w:szCs w:val="24"/>
        </w:rPr>
        <w:t>:</w:t>
      </w:r>
    </w:p>
    <w:p w:rsidR="000D0E6D" w:rsidRPr="00345E4A" w:rsidRDefault="000D0E6D" w:rsidP="009143C2">
      <w:pPr>
        <w:spacing w:after="0" w:line="240" w:lineRule="auto"/>
        <w:ind w:firstLine="709"/>
        <w:jc w:val="both"/>
        <w:rPr>
          <w:rFonts w:ascii="Times New Roman" w:hAnsi="Times New Roman"/>
          <w:sz w:val="24"/>
          <w:szCs w:val="24"/>
        </w:rPr>
      </w:pPr>
      <w:r w:rsidRPr="00345E4A">
        <w:rPr>
          <w:rFonts w:ascii="Times New Roman" w:hAnsi="Times New Roman"/>
          <w:b/>
          <w:sz w:val="24"/>
          <w:szCs w:val="24"/>
        </w:rPr>
        <w:t>Madde 38-</w:t>
      </w:r>
      <w:r w:rsidRPr="00345E4A">
        <w:rPr>
          <w:rFonts w:ascii="Times New Roman" w:hAnsi="Times New Roman"/>
          <w:sz w:val="24"/>
          <w:szCs w:val="24"/>
        </w:rPr>
        <w:t xml:space="preserve"> Kooperatifin uğradığı zararın tazminini, kooperatif ve her bir ortak isteyebilir. Ortaklar tazminatın ancak kooperatife ödenmesini isteyebilirler.</w:t>
      </w:r>
    </w:p>
    <w:p w:rsidR="000D0E6D" w:rsidRDefault="000D0E6D"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sz w:val="24"/>
          <w:szCs w:val="24"/>
        </w:rPr>
        <w:t>Genel kurulda kooperatifin uğradığı zararın tazmini için, yönetim kurulu aleyhine tazminat davası açılması yönünde karar alınmışsa, bu dava kooperatif denetçileri tarafından genel kurul karar tarihinden itibaren bir ay içinde açılır. Bu müddetin geçirilmesi ile dava hakkı düşmez. Davanın reddi halinde, yönetim kurulu üyeleri tazminat talebinde bulunamazlar.</w:t>
      </w:r>
    </w:p>
    <w:p w:rsidR="004F5FA5" w:rsidRPr="00345E4A" w:rsidRDefault="004F5FA5" w:rsidP="009143C2">
      <w:pPr>
        <w:shd w:val="clear" w:color="auto" w:fill="FFFFFF"/>
        <w:spacing w:after="0" w:line="240" w:lineRule="auto"/>
        <w:ind w:firstLine="720"/>
        <w:jc w:val="both"/>
        <w:rPr>
          <w:rFonts w:ascii="Times New Roman" w:hAnsi="Times New Roman"/>
          <w:sz w:val="24"/>
          <w:szCs w:val="24"/>
        </w:rPr>
      </w:pPr>
    </w:p>
    <w:p w:rsidR="006B75C0" w:rsidRPr="007420DA"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Kararların</w:t>
      </w:r>
      <w:r w:rsidR="00F203B3">
        <w:rPr>
          <w:rFonts w:ascii="Times New Roman" w:hAnsi="Times New Roman" w:cs="Times New Roman"/>
          <w:b/>
          <w:bCs/>
          <w:sz w:val="24"/>
          <w:szCs w:val="24"/>
        </w:rPr>
        <w:t xml:space="preserve"> Tesiri:</w:t>
      </w:r>
    </w:p>
    <w:p w:rsidR="006B75C0" w:rsidRDefault="006B75C0" w:rsidP="009143C2">
      <w:pPr>
        <w:pStyle w:val="AralkYok1"/>
        <w:ind w:firstLine="708"/>
        <w:jc w:val="both"/>
        <w:rPr>
          <w:rFonts w:ascii="Times New Roman" w:hAnsi="Times New Roman"/>
          <w:spacing w:val="-3"/>
          <w:sz w:val="24"/>
          <w:szCs w:val="24"/>
        </w:rPr>
      </w:pPr>
      <w:r w:rsidRPr="007420DA">
        <w:rPr>
          <w:rFonts w:ascii="Times New Roman" w:hAnsi="Times New Roman" w:cs="Times New Roman"/>
          <w:b/>
          <w:bCs/>
          <w:sz w:val="24"/>
          <w:szCs w:val="24"/>
        </w:rPr>
        <w:t>Madde 3</w:t>
      </w:r>
      <w:r w:rsidR="000D0E6D">
        <w:rPr>
          <w:rFonts w:ascii="Times New Roman" w:hAnsi="Times New Roman" w:cs="Times New Roman"/>
          <w:b/>
          <w:bCs/>
          <w:sz w:val="24"/>
          <w:szCs w:val="24"/>
        </w:rPr>
        <w:t>9</w:t>
      </w:r>
      <w:r w:rsidRPr="007420DA">
        <w:rPr>
          <w:rFonts w:ascii="Times New Roman" w:hAnsi="Times New Roman" w:cs="Times New Roman"/>
          <w:b/>
          <w:bCs/>
          <w:sz w:val="24"/>
          <w:szCs w:val="24"/>
        </w:rPr>
        <w:t>-</w:t>
      </w:r>
      <w:r>
        <w:rPr>
          <w:rFonts w:ascii="Times New Roman" w:hAnsi="Times New Roman" w:cs="Times New Roman"/>
          <w:sz w:val="24"/>
          <w:szCs w:val="24"/>
        </w:rPr>
        <w:t xml:space="preserve"> </w:t>
      </w:r>
      <w:r w:rsidR="000D0E6D" w:rsidRPr="00345E4A">
        <w:rPr>
          <w:rFonts w:ascii="Times New Roman" w:hAnsi="Times New Roman"/>
          <w:spacing w:val="-3"/>
          <w:sz w:val="24"/>
          <w:szCs w:val="24"/>
        </w:rPr>
        <w:t xml:space="preserve">Kanun ve </w:t>
      </w:r>
      <w:r w:rsidR="00CA67C0" w:rsidRPr="00345E4A">
        <w:rPr>
          <w:rFonts w:ascii="Times New Roman" w:hAnsi="Times New Roman"/>
          <w:spacing w:val="-3"/>
          <w:sz w:val="24"/>
          <w:szCs w:val="24"/>
        </w:rPr>
        <w:t>ana sözleşmeye</w:t>
      </w:r>
      <w:r w:rsidR="000D0E6D" w:rsidRPr="00345E4A">
        <w:rPr>
          <w:rFonts w:ascii="Times New Roman" w:hAnsi="Times New Roman"/>
          <w:spacing w:val="-3"/>
          <w:sz w:val="24"/>
          <w:szCs w:val="24"/>
        </w:rPr>
        <w:t xml:space="preserve"> uygun surette toplanmış genel kurulda alınan kararlar toplantıda bulunmayanlar veya aleyhte oy kullananlar hakkında da geçerli ve bağlayıcıdır.  </w:t>
      </w:r>
    </w:p>
    <w:p w:rsidR="00B35A53" w:rsidRPr="0037596E" w:rsidRDefault="00B35A53" w:rsidP="009143C2">
      <w:pPr>
        <w:pStyle w:val="AralkYok1"/>
        <w:ind w:firstLine="708"/>
        <w:jc w:val="both"/>
        <w:rPr>
          <w:rFonts w:ascii="Times New Roman" w:hAnsi="Times New Roman" w:cs="Times New Roman"/>
          <w:sz w:val="20"/>
          <w:szCs w:val="20"/>
        </w:rPr>
      </w:pPr>
    </w:p>
    <w:p w:rsidR="006B75C0" w:rsidRPr="007420DA"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Kararların </w:t>
      </w:r>
      <w:r w:rsidR="00D45D46">
        <w:rPr>
          <w:rFonts w:ascii="Times New Roman" w:hAnsi="Times New Roman" w:cs="Times New Roman"/>
          <w:b/>
          <w:bCs/>
          <w:sz w:val="24"/>
          <w:szCs w:val="24"/>
        </w:rPr>
        <w:t>İptali</w:t>
      </w:r>
      <w:r w:rsidR="00F203B3">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0D0E6D"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7420DA">
        <w:rPr>
          <w:rFonts w:ascii="Times New Roman" w:hAnsi="Times New Roman" w:cs="Times New Roman"/>
          <w:b/>
          <w:bCs/>
          <w:sz w:val="24"/>
          <w:szCs w:val="24"/>
        </w:rPr>
        <w:t xml:space="preserve">Madde </w:t>
      </w:r>
      <w:r w:rsidR="000D0E6D">
        <w:rPr>
          <w:rFonts w:ascii="Times New Roman" w:hAnsi="Times New Roman" w:cs="Times New Roman"/>
          <w:b/>
          <w:bCs/>
          <w:sz w:val="24"/>
          <w:szCs w:val="24"/>
        </w:rPr>
        <w:t>40</w:t>
      </w:r>
      <w:r w:rsidRPr="007420DA">
        <w:rPr>
          <w:rFonts w:ascii="Times New Roman" w:hAnsi="Times New Roman" w:cs="Times New Roman"/>
          <w:b/>
          <w:bCs/>
          <w:sz w:val="24"/>
          <w:szCs w:val="24"/>
        </w:rPr>
        <w:t xml:space="preserve">- </w:t>
      </w:r>
      <w:r w:rsidR="000D0E6D" w:rsidRPr="00345E4A">
        <w:rPr>
          <w:rFonts w:ascii="Times New Roman" w:hAnsi="Times New Roman"/>
          <w:spacing w:val="-2"/>
          <w:sz w:val="24"/>
          <w:szCs w:val="24"/>
        </w:rPr>
        <w:t xml:space="preserve">Aşağıda yazılı kimseler kanuna, </w:t>
      </w:r>
      <w:r w:rsidR="00B35A53">
        <w:rPr>
          <w:rFonts w:ascii="Times New Roman" w:hAnsi="Times New Roman"/>
          <w:spacing w:val="-2"/>
          <w:sz w:val="24"/>
          <w:szCs w:val="24"/>
        </w:rPr>
        <w:t>ana sözleşme</w:t>
      </w:r>
      <w:r w:rsidR="000D0E6D" w:rsidRPr="00345E4A">
        <w:rPr>
          <w:rFonts w:ascii="Times New Roman" w:hAnsi="Times New Roman"/>
          <w:spacing w:val="-2"/>
          <w:sz w:val="24"/>
          <w:szCs w:val="24"/>
        </w:rPr>
        <w:t xml:space="preserve"> hükümlerine ve iyi niyet esaslarına aykırı olduğu iddiası ile genel kurul kararları aleyhine, toplantıyı izleyen günden başlamak üzere bir ay </w:t>
      </w:r>
      <w:r w:rsidR="000D0E6D" w:rsidRPr="00345E4A">
        <w:rPr>
          <w:rFonts w:ascii="Times New Roman" w:hAnsi="Times New Roman"/>
          <w:sz w:val="24"/>
          <w:szCs w:val="24"/>
        </w:rPr>
        <w:t xml:space="preserve">içinde kooperatif merkezinin bulunduğu yerdeki mahkemeye başvurabilirler. </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z w:val="24"/>
          <w:szCs w:val="24"/>
        </w:rPr>
        <w:t>1-</w:t>
      </w:r>
      <w:r w:rsidRPr="00345E4A">
        <w:rPr>
          <w:rFonts w:ascii="Times New Roman" w:hAnsi="Times New Roman"/>
          <w:spacing w:val="-4"/>
          <w:sz w:val="24"/>
          <w:szCs w:val="24"/>
        </w:rPr>
        <w:t xml:space="preserve">Toplantıda hazır bulunup da kararlara muhalif kalarak keyfiyeti tutanağa geçirten veya oyunu kullanmasına haksız olarak müsaade edilmeyen yahut toplantıya çağrının usulü dairesinde yapılmadığını </w:t>
      </w:r>
      <w:r w:rsidRPr="00345E4A">
        <w:rPr>
          <w:rFonts w:ascii="Times New Roman" w:hAnsi="Times New Roman"/>
          <w:spacing w:val="-3"/>
          <w:sz w:val="24"/>
          <w:szCs w:val="24"/>
        </w:rPr>
        <w:t>veyahut gündemin gereği gibi ilan veya tebliğ edilmediğini yahut da genel kurul toplantısına katılmaya yetkili olmayan kimselerin karara katılmış bulunduklarını iddia eden pay sahipleri,</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5"/>
          <w:sz w:val="24"/>
          <w:szCs w:val="24"/>
        </w:rPr>
      </w:pPr>
      <w:r w:rsidRPr="00345E4A">
        <w:rPr>
          <w:rFonts w:ascii="Times New Roman" w:hAnsi="Times New Roman"/>
          <w:spacing w:val="-3"/>
          <w:sz w:val="24"/>
          <w:szCs w:val="24"/>
        </w:rPr>
        <w:t>2-</w:t>
      </w:r>
      <w:r w:rsidR="00CA67C0" w:rsidRPr="00345E4A">
        <w:rPr>
          <w:rFonts w:ascii="Times New Roman" w:hAnsi="Times New Roman"/>
          <w:spacing w:val="-5"/>
          <w:sz w:val="24"/>
          <w:szCs w:val="24"/>
        </w:rPr>
        <w:t>Yönetim Kurulu</w:t>
      </w:r>
      <w:r w:rsidRPr="00345E4A">
        <w:rPr>
          <w:rFonts w:ascii="Times New Roman" w:hAnsi="Times New Roman"/>
          <w:spacing w:val="-5"/>
          <w:sz w:val="24"/>
          <w:szCs w:val="24"/>
        </w:rPr>
        <w:t>;</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12"/>
          <w:sz w:val="24"/>
          <w:szCs w:val="24"/>
        </w:rPr>
      </w:pPr>
      <w:r w:rsidRPr="00345E4A">
        <w:rPr>
          <w:rFonts w:ascii="Times New Roman" w:hAnsi="Times New Roman"/>
          <w:spacing w:val="-5"/>
          <w:sz w:val="24"/>
          <w:szCs w:val="24"/>
        </w:rPr>
        <w:t xml:space="preserve">3- </w:t>
      </w:r>
      <w:r w:rsidRPr="00345E4A">
        <w:rPr>
          <w:rFonts w:ascii="Times New Roman" w:hAnsi="Times New Roman"/>
          <w:spacing w:val="-4"/>
          <w:sz w:val="24"/>
          <w:szCs w:val="24"/>
        </w:rPr>
        <w:t xml:space="preserve">Kararların yerine getirilmesi yönetim kurulu üyeleri ile denetçilerin şahsi sorumluluklarını mucip </w:t>
      </w:r>
      <w:r w:rsidRPr="00345E4A">
        <w:rPr>
          <w:rFonts w:ascii="Times New Roman" w:hAnsi="Times New Roman"/>
          <w:sz w:val="24"/>
          <w:szCs w:val="24"/>
        </w:rPr>
        <w:t>olduğu takdirde bunların her biri.</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Bozma davasının açıldığı ve duruşmanın yapılacağı gün yönetim kurulu tarafından usulen ilan </w:t>
      </w:r>
      <w:r w:rsidRPr="00345E4A">
        <w:rPr>
          <w:rFonts w:ascii="Times New Roman" w:hAnsi="Times New Roman"/>
          <w:sz w:val="24"/>
          <w:szCs w:val="24"/>
        </w:rPr>
        <w:t>olunur.</w:t>
      </w:r>
    </w:p>
    <w:p w:rsidR="000D0E6D"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Bir kararın bozulması bütün ortaklar için hüküm ifade eder. Bozma kararının kesinleşmesi halinde bu husustaki ilam tescil ve ilan ettirilir.</w:t>
      </w:r>
    </w:p>
    <w:p w:rsidR="006B75C0" w:rsidRPr="0037596E" w:rsidRDefault="006B75C0" w:rsidP="009143C2">
      <w:pPr>
        <w:pStyle w:val="AralkYok1"/>
        <w:ind w:firstLine="708"/>
        <w:jc w:val="both"/>
        <w:rPr>
          <w:rFonts w:ascii="Times New Roman" w:hAnsi="Times New Roman" w:cs="Times New Roman"/>
          <w:sz w:val="20"/>
          <w:szCs w:val="20"/>
        </w:rPr>
      </w:pPr>
    </w:p>
    <w:p w:rsidR="006B75C0" w:rsidRPr="007420DA"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Genel Kurul </w:t>
      </w:r>
      <w:r w:rsidR="00F203B3">
        <w:rPr>
          <w:rFonts w:ascii="Times New Roman" w:hAnsi="Times New Roman" w:cs="Times New Roman"/>
          <w:b/>
          <w:bCs/>
          <w:sz w:val="24"/>
          <w:szCs w:val="24"/>
        </w:rPr>
        <w:t>Tutanağı:</w:t>
      </w:r>
    </w:p>
    <w:p w:rsidR="000D0E6D" w:rsidRPr="00345E4A" w:rsidRDefault="006B75C0" w:rsidP="009143C2">
      <w:pPr>
        <w:shd w:val="clear" w:color="auto" w:fill="FFFFFF"/>
        <w:spacing w:after="0" w:line="240" w:lineRule="auto"/>
        <w:ind w:firstLine="720"/>
        <w:jc w:val="both"/>
        <w:rPr>
          <w:rFonts w:ascii="Times New Roman" w:hAnsi="Times New Roman"/>
          <w:sz w:val="24"/>
          <w:szCs w:val="24"/>
        </w:rPr>
      </w:pPr>
      <w:r w:rsidRPr="007420DA">
        <w:rPr>
          <w:rFonts w:ascii="Times New Roman" w:hAnsi="Times New Roman" w:cs="Times New Roman"/>
          <w:b/>
          <w:bCs/>
          <w:sz w:val="24"/>
          <w:szCs w:val="24"/>
        </w:rPr>
        <w:t xml:space="preserve">Madde </w:t>
      </w:r>
      <w:r w:rsidR="000D0E6D">
        <w:rPr>
          <w:rFonts w:ascii="Times New Roman" w:hAnsi="Times New Roman" w:cs="Times New Roman"/>
          <w:b/>
          <w:bCs/>
          <w:sz w:val="24"/>
          <w:szCs w:val="24"/>
        </w:rPr>
        <w:t>41</w:t>
      </w:r>
      <w:r w:rsidRPr="007420DA">
        <w:rPr>
          <w:rFonts w:ascii="Times New Roman" w:hAnsi="Times New Roman" w:cs="Times New Roman"/>
          <w:b/>
          <w:bCs/>
          <w:sz w:val="24"/>
          <w:szCs w:val="24"/>
        </w:rPr>
        <w:t>-</w:t>
      </w:r>
      <w:r>
        <w:rPr>
          <w:rFonts w:ascii="Times New Roman" w:hAnsi="Times New Roman" w:cs="Times New Roman"/>
          <w:sz w:val="24"/>
          <w:szCs w:val="24"/>
        </w:rPr>
        <w:t xml:space="preserve"> </w:t>
      </w:r>
      <w:r w:rsidR="000D0E6D" w:rsidRPr="00345E4A">
        <w:rPr>
          <w:rFonts w:ascii="Times New Roman" w:hAnsi="Times New Roman"/>
          <w:sz w:val="24"/>
          <w:szCs w:val="24"/>
        </w:rPr>
        <w:t>Genel kurul toplantılarının muteber olması için, ortaklar ve temsilcilerin sayısı, genel kurulda sorulan soruları, verilen cevapları, alınan kararları, her karar için kullanılan olumlu ve olumsuz oyların sayılarını içeren bir tutanak düzen</w:t>
      </w:r>
      <w:r w:rsidR="000D0E6D" w:rsidRPr="00345E4A">
        <w:rPr>
          <w:rFonts w:ascii="Times New Roman" w:hAnsi="Times New Roman"/>
          <w:sz w:val="24"/>
          <w:szCs w:val="24"/>
        </w:rPr>
        <w:softHyphen/>
        <w:t>lenir.</w:t>
      </w:r>
    </w:p>
    <w:p w:rsidR="000D0E6D" w:rsidRDefault="000D0E6D" w:rsidP="009143C2">
      <w:pPr>
        <w:widowControl w:val="0"/>
        <w:shd w:val="clear" w:color="auto" w:fill="FFFFFF"/>
        <w:tabs>
          <w:tab w:val="left" w:pos="-1701"/>
        </w:tabs>
        <w:autoSpaceDE w:val="0"/>
        <w:autoSpaceDN w:val="0"/>
        <w:adjustRightInd w:val="0"/>
        <w:spacing w:after="0" w:line="240" w:lineRule="auto"/>
        <w:jc w:val="both"/>
        <w:rPr>
          <w:rFonts w:ascii="Times New Roman" w:hAnsi="Times New Roman"/>
          <w:sz w:val="24"/>
          <w:szCs w:val="24"/>
        </w:rPr>
      </w:pPr>
      <w:r w:rsidRPr="00345E4A">
        <w:rPr>
          <w:rFonts w:ascii="Times New Roman" w:hAnsi="Times New Roman"/>
          <w:spacing w:val="-5"/>
          <w:sz w:val="24"/>
          <w:szCs w:val="24"/>
        </w:rPr>
        <w:tab/>
        <w:t>Genel kurul tutanağının altı, genel kurul başkan ve üyeleri ile Bakanlık Temsilcisi tarafından imza</w:t>
      </w:r>
      <w:r w:rsidRPr="00345E4A">
        <w:rPr>
          <w:rFonts w:ascii="Times New Roman" w:hAnsi="Times New Roman"/>
          <w:sz w:val="24"/>
          <w:szCs w:val="24"/>
        </w:rPr>
        <w:t>lanır.</w:t>
      </w:r>
      <w:r w:rsidRPr="00345E4A">
        <w:rPr>
          <w:rFonts w:ascii="Times New Roman" w:hAnsi="Times New Roman"/>
          <w:sz w:val="24"/>
          <w:szCs w:val="24"/>
        </w:rPr>
        <w:tab/>
      </w:r>
    </w:p>
    <w:p w:rsidR="0063211E" w:rsidRDefault="0063211E" w:rsidP="009143C2">
      <w:pPr>
        <w:widowControl w:val="0"/>
        <w:shd w:val="clear" w:color="auto" w:fill="FFFFFF"/>
        <w:tabs>
          <w:tab w:val="left" w:pos="-1701"/>
        </w:tabs>
        <w:autoSpaceDE w:val="0"/>
        <w:autoSpaceDN w:val="0"/>
        <w:adjustRightInd w:val="0"/>
        <w:spacing w:after="0" w:line="240" w:lineRule="auto"/>
        <w:jc w:val="both"/>
        <w:rPr>
          <w:rFonts w:ascii="Times New Roman" w:hAnsi="Times New Roman"/>
          <w:sz w:val="24"/>
          <w:szCs w:val="24"/>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Genel Kurul </w:t>
      </w:r>
      <w:r w:rsidR="006B75C0" w:rsidRPr="00560ED8">
        <w:rPr>
          <w:rFonts w:ascii="Times New Roman" w:hAnsi="Times New Roman" w:cs="Times New Roman"/>
          <w:b/>
          <w:bCs/>
          <w:sz w:val="24"/>
          <w:szCs w:val="24"/>
        </w:rPr>
        <w:t>K</w:t>
      </w:r>
      <w:r w:rsidR="00F203B3">
        <w:rPr>
          <w:rFonts w:ascii="Times New Roman" w:hAnsi="Times New Roman" w:cs="Times New Roman"/>
          <w:b/>
          <w:bCs/>
          <w:sz w:val="24"/>
          <w:szCs w:val="24"/>
        </w:rPr>
        <w:t>ararlarının Tescil ve İlanı:</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s="Times New Roman"/>
          <w:b/>
          <w:bCs/>
          <w:sz w:val="24"/>
          <w:szCs w:val="24"/>
        </w:rPr>
        <w:t>Madde 42</w:t>
      </w:r>
      <w:r w:rsidR="006B75C0" w:rsidRPr="00560ED8">
        <w:rPr>
          <w:rFonts w:ascii="Times New Roman" w:hAnsi="Times New Roman" w:cs="Times New Roman"/>
          <w:b/>
          <w:bCs/>
          <w:sz w:val="24"/>
          <w:szCs w:val="24"/>
        </w:rPr>
        <w:t xml:space="preserve">- </w:t>
      </w:r>
      <w:r w:rsidRPr="00345E4A">
        <w:rPr>
          <w:rFonts w:ascii="Times New Roman" w:hAnsi="Times New Roman"/>
          <w:bCs/>
          <w:sz w:val="24"/>
          <w:szCs w:val="24"/>
        </w:rPr>
        <w:t xml:space="preserve">Yönetim </w:t>
      </w:r>
      <w:r w:rsidR="00CA67C0">
        <w:rPr>
          <w:rFonts w:ascii="Times New Roman" w:hAnsi="Times New Roman"/>
          <w:bCs/>
          <w:sz w:val="24"/>
          <w:szCs w:val="24"/>
        </w:rPr>
        <w:t>K</w:t>
      </w:r>
      <w:r w:rsidR="00CA67C0" w:rsidRPr="00345E4A">
        <w:rPr>
          <w:rFonts w:ascii="Times New Roman" w:hAnsi="Times New Roman"/>
          <w:bCs/>
          <w:sz w:val="24"/>
          <w:szCs w:val="24"/>
        </w:rPr>
        <w:t>urulu,</w:t>
      </w:r>
      <w:r w:rsidR="00CA67C0">
        <w:rPr>
          <w:rFonts w:ascii="Times New Roman" w:hAnsi="Times New Roman"/>
          <w:sz w:val="24"/>
          <w:szCs w:val="24"/>
        </w:rPr>
        <w:t xml:space="preserve"> G</w:t>
      </w:r>
      <w:r w:rsidR="00CA67C0" w:rsidRPr="00345E4A">
        <w:rPr>
          <w:rFonts w:ascii="Times New Roman" w:hAnsi="Times New Roman"/>
          <w:sz w:val="24"/>
          <w:szCs w:val="24"/>
        </w:rPr>
        <w:t>enel</w:t>
      </w:r>
      <w:r w:rsidRPr="00345E4A">
        <w:rPr>
          <w:rFonts w:ascii="Times New Roman" w:hAnsi="Times New Roman"/>
          <w:sz w:val="24"/>
          <w:szCs w:val="24"/>
        </w:rPr>
        <w:t xml:space="preserve"> </w:t>
      </w:r>
      <w:r w:rsidR="00CA67C0">
        <w:rPr>
          <w:rFonts w:ascii="Times New Roman" w:hAnsi="Times New Roman"/>
          <w:sz w:val="24"/>
          <w:szCs w:val="24"/>
        </w:rPr>
        <w:t>K</w:t>
      </w:r>
      <w:r w:rsidRPr="00345E4A">
        <w:rPr>
          <w:rFonts w:ascii="Times New Roman" w:hAnsi="Times New Roman"/>
          <w:sz w:val="24"/>
          <w:szCs w:val="24"/>
        </w:rPr>
        <w:t>urul toplantı tutanağının noterce onaylanmış bir suretini derhal Ticaret Sicili Müdürlüğüne vermek ve bu tutanakta yer alan tescil ve ilana tabi hususları tescil ve ilan ettirmekle yükümlüdür.</w:t>
      </w:r>
    </w:p>
    <w:p w:rsidR="00F203B3" w:rsidRPr="0037596E" w:rsidRDefault="00F203B3" w:rsidP="009143C2">
      <w:pPr>
        <w:pStyle w:val="AralkYok1"/>
        <w:jc w:val="both"/>
        <w:rPr>
          <w:rFonts w:ascii="Times New Roman" w:hAnsi="Times New Roman" w:cs="Times New Roman"/>
          <w:sz w:val="20"/>
          <w:szCs w:val="20"/>
        </w:rPr>
      </w:pPr>
    </w:p>
    <w:p w:rsidR="006B75C0" w:rsidRPr="00560ED8" w:rsidRDefault="006B75C0" w:rsidP="009143C2">
      <w:pPr>
        <w:pStyle w:val="AralkYok1"/>
        <w:ind w:firstLine="708"/>
        <w:jc w:val="both"/>
        <w:rPr>
          <w:rFonts w:ascii="Times New Roman" w:hAnsi="Times New Roman" w:cs="Times New Roman"/>
          <w:b/>
          <w:bCs/>
          <w:sz w:val="24"/>
          <w:szCs w:val="24"/>
        </w:rPr>
      </w:pPr>
      <w:r w:rsidRPr="00560ED8">
        <w:rPr>
          <w:rFonts w:ascii="Times New Roman" w:hAnsi="Times New Roman" w:cs="Times New Roman"/>
          <w:b/>
          <w:bCs/>
          <w:sz w:val="24"/>
          <w:szCs w:val="24"/>
        </w:rPr>
        <w:t>Bak</w:t>
      </w:r>
      <w:r w:rsidR="00B70B75">
        <w:rPr>
          <w:rFonts w:ascii="Times New Roman" w:hAnsi="Times New Roman" w:cs="Times New Roman"/>
          <w:b/>
          <w:bCs/>
          <w:sz w:val="24"/>
          <w:szCs w:val="24"/>
        </w:rPr>
        <w:t>anlığa Gönderilecek</w:t>
      </w:r>
      <w:r w:rsidR="00D45D46">
        <w:rPr>
          <w:rFonts w:ascii="Times New Roman" w:hAnsi="Times New Roman" w:cs="Times New Roman"/>
          <w:b/>
          <w:bCs/>
          <w:sz w:val="24"/>
          <w:szCs w:val="24"/>
        </w:rPr>
        <w:t xml:space="preserve"> Belgeler</w:t>
      </w:r>
      <w:r w:rsidR="00F203B3">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0D0E6D"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560ED8">
        <w:rPr>
          <w:rFonts w:ascii="Times New Roman" w:hAnsi="Times New Roman" w:cs="Times New Roman"/>
          <w:b/>
          <w:bCs/>
          <w:sz w:val="24"/>
          <w:szCs w:val="24"/>
        </w:rPr>
        <w:t>Madde 4</w:t>
      </w:r>
      <w:r w:rsidR="000D0E6D">
        <w:rPr>
          <w:rFonts w:ascii="Times New Roman" w:hAnsi="Times New Roman" w:cs="Times New Roman"/>
          <w:b/>
          <w:bCs/>
          <w:sz w:val="24"/>
          <w:szCs w:val="24"/>
        </w:rPr>
        <w:t>3</w:t>
      </w:r>
      <w:r w:rsidRPr="00560ED8">
        <w:rPr>
          <w:rFonts w:ascii="Times New Roman" w:hAnsi="Times New Roman" w:cs="Times New Roman"/>
          <w:b/>
          <w:bCs/>
          <w:sz w:val="24"/>
          <w:szCs w:val="24"/>
        </w:rPr>
        <w:t>-</w:t>
      </w:r>
      <w:r>
        <w:rPr>
          <w:rFonts w:ascii="Times New Roman" w:hAnsi="Times New Roman" w:cs="Times New Roman"/>
          <w:sz w:val="24"/>
          <w:szCs w:val="24"/>
        </w:rPr>
        <w:t xml:space="preserve"> </w:t>
      </w:r>
      <w:r w:rsidR="000D0E6D" w:rsidRPr="00345E4A">
        <w:rPr>
          <w:rFonts w:ascii="Times New Roman" w:hAnsi="Times New Roman"/>
          <w:spacing w:val="-5"/>
          <w:sz w:val="24"/>
          <w:szCs w:val="24"/>
        </w:rPr>
        <w:t xml:space="preserve">Toplantı gününden itibaren en geç bir ay içinde, yönetim ve denetim kurulları raporları ile bilânço ve gelir-gider cetvelleri genel kurul toplantı tutanağı ile ortaklar cetvelinin ve istenebilecek diğer </w:t>
      </w:r>
      <w:r w:rsidR="000D0E6D" w:rsidRPr="00345E4A">
        <w:rPr>
          <w:rFonts w:ascii="Times New Roman" w:hAnsi="Times New Roman"/>
          <w:spacing w:val="-2"/>
          <w:sz w:val="24"/>
          <w:szCs w:val="24"/>
        </w:rPr>
        <w:t>belgelerin onaylı birer örneği, kooperatifin ticaret siciline tescil edildiği yerdeki Bakanlık Taşra Teşkilatına</w:t>
      </w:r>
      <w:r w:rsidR="000D0E6D">
        <w:rPr>
          <w:rFonts w:ascii="Times New Roman" w:hAnsi="Times New Roman"/>
          <w:spacing w:val="-2"/>
          <w:sz w:val="24"/>
          <w:szCs w:val="24"/>
        </w:rPr>
        <w:t xml:space="preserve"> </w:t>
      </w:r>
      <w:r w:rsidR="000D0E6D" w:rsidRPr="00345E4A">
        <w:rPr>
          <w:rFonts w:ascii="Times New Roman" w:hAnsi="Times New Roman"/>
          <w:sz w:val="24"/>
          <w:szCs w:val="24"/>
        </w:rPr>
        <w:t>tevdi edilir.</w:t>
      </w:r>
    </w:p>
    <w:p w:rsidR="000D0E6D" w:rsidRPr="0037596E" w:rsidRDefault="000D0E6D" w:rsidP="009143C2">
      <w:pPr>
        <w:pStyle w:val="AralkYok1"/>
        <w:ind w:firstLine="708"/>
        <w:jc w:val="both"/>
        <w:rPr>
          <w:rFonts w:ascii="Times New Roman" w:hAnsi="Times New Roman" w:cs="Times New Roman"/>
          <w:sz w:val="20"/>
          <w:szCs w:val="20"/>
        </w:rPr>
      </w:pPr>
    </w:p>
    <w:p w:rsidR="004F5FA5" w:rsidRDefault="004F5FA5" w:rsidP="009143C2">
      <w:pPr>
        <w:pStyle w:val="AralkYok1"/>
        <w:ind w:firstLine="708"/>
        <w:jc w:val="both"/>
        <w:rPr>
          <w:rFonts w:ascii="Times New Roman" w:hAnsi="Times New Roman" w:cs="Times New Roman"/>
          <w:b/>
          <w:bCs/>
          <w:sz w:val="24"/>
          <w:szCs w:val="24"/>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YÖNETİM </w:t>
      </w:r>
      <w:r w:rsidR="00F203B3">
        <w:rPr>
          <w:rFonts w:ascii="Times New Roman" w:hAnsi="Times New Roman" w:cs="Times New Roman"/>
          <w:b/>
          <w:bCs/>
          <w:sz w:val="24"/>
          <w:szCs w:val="24"/>
        </w:rPr>
        <w:t>KURULU:</w:t>
      </w: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Seçimi ve </w:t>
      </w:r>
      <w:r w:rsidR="00F203B3">
        <w:rPr>
          <w:rFonts w:ascii="Times New Roman" w:hAnsi="Times New Roman" w:cs="Times New Roman"/>
          <w:b/>
          <w:bCs/>
          <w:sz w:val="24"/>
          <w:szCs w:val="24"/>
        </w:rPr>
        <w:t>Süresi:</w:t>
      </w:r>
    </w:p>
    <w:p w:rsidR="000D0E6D" w:rsidRPr="00345E4A" w:rsidRDefault="006B75C0" w:rsidP="009143C2">
      <w:pPr>
        <w:shd w:val="clear" w:color="auto" w:fill="FFFFFF"/>
        <w:spacing w:after="0" w:line="240" w:lineRule="auto"/>
        <w:ind w:firstLine="709"/>
        <w:jc w:val="both"/>
        <w:rPr>
          <w:rFonts w:ascii="Times New Roman" w:hAnsi="Times New Roman"/>
          <w:sz w:val="24"/>
          <w:szCs w:val="24"/>
        </w:rPr>
      </w:pPr>
      <w:r w:rsidRPr="00560ED8">
        <w:rPr>
          <w:rFonts w:ascii="Times New Roman" w:hAnsi="Times New Roman" w:cs="Times New Roman"/>
          <w:b/>
          <w:bCs/>
          <w:sz w:val="24"/>
          <w:szCs w:val="24"/>
        </w:rPr>
        <w:t>Madde 4</w:t>
      </w:r>
      <w:r w:rsidR="000D0E6D">
        <w:rPr>
          <w:rFonts w:ascii="Times New Roman" w:hAnsi="Times New Roman" w:cs="Times New Roman"/>
          <w:b/>
          <w:bCs/>
          <w:sz w:val="24"/>
          <w:szCs w:val="24"/>
        </w:rPr>
        <w:t>4</w:t>
      </w:r>
      <w:r w:rsidRPr="00560ED8">
        <w:rPr>
          <w:rFonts w:ascii="Times New Roman" w:hAnsi="Times New Roman" w:cs="Times New Roman"/>
          <w:b/>
          <w:bCs/>
          <w:sz w:val="24"/>
          <w:szCs w:val="24"/>
        </w:rPr>
        <w:t xml:space="preserve">- </w:t>
      </w:r>
      <w:r w:rsidR="000D0E6D" w:rsidRPr="00345E4A">
        <w:rPr>
          <w:rFonts w:ascii="Times New Roman" w:hAnsi="Times New Roman"/>
          <w:spacing w:val="-4"/>
          <w:sz w:val="24"/>
          <w:szCs w:val="24"/>
        </w:rPr>
        <w:t xml:space="preserve">Yönetim kurulu, genel kurulca en az bir, en çok dört yıl için seçilir ve en az üç üyeden </w:t>
      </w:r>
      <w:r w:rsidR="000D0E6D" w:rsidRPr="00345E4A">
        <w:rPr>
          <w:rFonts w:ascii="Times New Roman" w:hAnsi="Times New Roman"/>
          <w:spacing w:val="-3"/>
          <w:sz w:val="24"/>
          <w:szCs w:val="24"/>
        </w:rPr>
        <w:t>oluşur. Genel kurulca böyle bir süre tespiti yapılmaması halinde bir yıl için seçilmiş sayılır.</w:t>
      </w:r>
    </w:p>
    <w:p w:rsidR="000D0E6D" w:rsidRPr="00345E4A" w:rsidRDefault="000D0E6D" w:rsidP="009143C2">
      <w:pPr>
        <w:shd w:val="clear" w:color="auto" w:fill="FFFFFF"/>
        <w:spacing w:after="0" w:line="240" w:lineRule="auto"/>
        <w:ind w:firstLine="709"/>
        <w:jc w:val="both"/>
        <w:rPr>
          <w:rFonts w:ascii="Times New Roman" w:hAnsi="Times New Roman"/>
          <w:sz w:val="24"/>
          <w:szCs w:val="24"/>
        </w:rPr>
      </w:pPr>
      <w:r w:rsidRPr="00345E4A">
        <w:rPr>
          <w:rFonts w:ascii="Times New Roman" w:hAnsi="Times New Roman"/>
          <w:spacing w:val="-3"/>
          <w:sz w:val="24"/>
          <w:szCs w:val="24"/>
        </w:rPr>
        <w:t>Yönetim kuruluna seçilen üye sayısı kadar da yedek üye seçilir.</w:t>
      </w:r>
    </w:p>
    <w:p w:rsidR="000D0E6D" w:rsidRPr="00345E4A" w:rsidRDefault="000D0E6D" w:rsidP="009143C2">
      <w:pPr>
        <w:shd w:val="clear" w:color="auto" w:fill="FFFFFF"/>
        <w:spacing w:after="0" w:line="240" w:lineRule="auto"/>
        <w:ind w:firstLine="709"/>
        <w:jc w:val="both"/>
        <w:rPr>
          <w:rFonts w:ascii="Times New Roman" w:hAnsi="Times New Roman"/>
          <w:sz w:val="24"/>
          <w:szCs w:val="24"/>
        </w:rPr>
      </w:pPr>
      <w:r w:rsidRPr="00345E4A">
        <w:rPr>
          <w:rFonts w:ascii="Times New Roman" w:hAnsi="Times New Roman"/>
          <w:spacing w:val="-4"/>
          <w:sz w:val="24"/>
          <w:szCs w:val="24"/>
        </w:rPr>
        <w:t>Yönetim kurulunun asil ve yedek üyeleri genel kurulda en çok oy alanlar arasından sıra ile belir</w:t>
      </w:r>
      <w:r w:rsidRPr="00345E4A">
        <w:rPr>
          <w:rFonts w:ascii="Times New Roman" w:hAnsi="Times New Roman"/>
          <w:sz w:val="24"/>
          <w:szCs w:val="24"/>
        </w:rPr>
        <w:t xml:space="preserve">lenir. Oylarda eşitlik halinde </w:t>
      </w:r>
      <w:proofErr w:type="spellStart"/>
      <w:r w:rsidRPr="00345E4A">
        <w:rPr>
          <w:rFonts w:ascii="Times New Roman" w:hAnsi="Times New Roman"/>
          <w:sz w:val="24"/>
          <w:szCs w:val="24"/>
        </w:rPr>
        <w:t>kur'a</w:t>
      </w:r>
      <w:proofErr w:type="spellEnd"/>
      <w:r w:rsidRPr="00345E4A">
        <w:rPr>
          <w:rFonts w:ascii="Times New Roman" w:hAnsi="Times New Roman"/>
          <w:sz w:val="24"/>
          <w:szCs w:val="24"/>
        </w:rPr>
        <w:t xml:space="preserve"> ya başvurulur.</w:t>
      </w:r>
    </w:p>
    <w:p w:rsidR="000D0E6D" w:rsidRPr="00345E4A" w:rsidRDefault="000D0E6D" w:rsidP="009143C2">
      <w:pPr>
        <w:shd w:val="clear" w:color="auto" w:fill="FFFFFF"/>
        <w:spacing w:after="0" w:line="240" w:lineRule="auto"/>
        <w:ind w:firstLine="709"/>
        <w:jc w:val="both"/>
        <w:rPr>
          <w:rFonts w:ascii="Times New Roman" w:hAnsi="Times New Roman"/>
          <w:sz w:val="24"/>
          <w:szCs w:val="24"/>
        </w:rPr>
      </w:pPr>
      <w:r w:rsidRPr="00345E4A">
        <w:rPr>
          <w:rFonts w:ascii="Times New Roman" w:hAnsi="Times New Roman"/>
          <w:spacing w:val="-3"/>
          <w:sz w:val="24"/>
          <w:szCs w:val="24"/>
        </w:rPr>
        <w:t xml:space="preserve">Süresi sona eren üyeler yeniden seçilebilir. Genel kurul lüzum görürse yönetim kurulu üyelerini </w:t>
      </w:r>
      <w:r w:rsidRPr="00345E4A">
        <w:rPr>
          <w:rFonts w:ascii="Times New Roman" w:hAnsi="Times New Roman"/>
          <w:sz w:val="24"/>
          <w:szCs w:val="24"/>
        </w:rPr>
        <w:t>her zaman değiştirebilir.</w:t>
      </w:r>
    </w:p>
    <w:p w:rsidR="00B35A53" w:rsidRPr="0037596E" w:rsidRDefault="00B35A53" w:rsidP="009143C2">
      <w:pPr>
        <w:pStyle w:val="AralkYok1"/>
        <w:ind w:firstLine="708"/>
        <w:jc w:val="both"/>
        <w:rPr>
          <w:rFonts w:ascii="Times New Roman" w:hAnsi="Times New Roman" w:cs="Times New Roman"/>
          <w:sz w:val="20"/>
          <w:szCs w:val="20"/>
        </w:rPr>
      </w:pPr>
    </w:p>
    <w:p w:rsidR="00A5384B" w:rsidRPr="00A5384B" w:rsidRDefault="00A5384B" w:rsidP="009143C2">
      <w:pPr>
        <w:widowControl w:val="0"/>
        <w:shd w:val="clear" w:color="auto" w:fill="FFFFFF"/>
        <w:autoSpaceDE w:val="0"/>
        <w:autoSpaceDN w:val="0"/>
        <w:adjustRightInd w:val="0"/>
        <w:spacing w:after="0" w:line="240" w:lineRule="auto"/>
        <w:ind w:left="708"/>
        <w:jc w:val="both"/>
        <w:rPr>
          <w:rFonts w:ascii="Times New Roman" w:hAnsi="Times New Roman" w:cs="Times New Roman"/>
          <w:sz w:val="24"/>
          <w:szCs w:val="24"/>
        </w:rPr>
      </w:pPr>
      <w:r w:rsidRPr="00A5384B">
        <w:rPr>
          <w:rFonts w:ascii="Times New Roman" w:hAnsi="Times New Roman" w:cs="Times New Roman"/>
          <w:b/>
          <w:bCs/>
          <w:spacing w:val="-3"/>
          <w:sz w:val="24"/>
          <w:szCs w:val="24"/>
        </w:rPr>
        <w:t>Seçilme Şartları ve Bağdaşmayan Görevler</w:t>
      </w:r>
      <w:r w:rsidR="00F203B3">
        <w:rPr>
          <w:rFonts w:ascii="Times New Roman" w:hAnsi="Times New Roman" w:cs="Times New Roman"/>
          <w:b/>
          <w:bCs/>
          <w:spacing w:val="-3"/>
          <w:sz w:val="24"/>
          <w:szCs w:val="24"/>
        </w:rPr>
        <w:t>:</w:t>
      </w:r>
    </w:p>
    <w:p w:rsidR="000D0E6D" w:rsidRPr="00345E4A" w:rsidRDefault="000D0E6D" w:rsidP="009143C2">
      <w:pPr>
        <w:spacing w:after="0" w:line="240" w:lineRule="auto"/>
        <w:ind w:left="708"/>
        <w:jc w:val="both"/>
        <w:rPr>
          <w:rFonts w:ascii="Times New Roman" w:hAnsi="Times New Roman"/>
          <w:sz w:val="24"/>
          <w:szCs w:val="24"/>
        </w:rPr>
      </w:pPr>
      <w:r w:rsidRPr="00345E4A">
        <w:rPr>
          <w:rFonts w:ascii="Times New Roman" w:hAnsi="Times New Roman"/>
          <w:b/>
          <w:bCs/>
          <w:sz w:val="24"/>
          <w:szCs w:val="24"/>
        </w:rPr>
        <w:t xml:space="preserve">Madde 45- </w:t>
      </w:r>
      <w:r w:rsidRPr="00345E4A">
        <w:rPr>
          <w:rFonts w:ascii="Times New Roman" w:hAnsi="Times New Roman"/>
          <w:sz w:val="24"/>
          <w:szCs w:val="24"/>
        </w:rPr>
        <w:t>Yönetim kurulu üyelerinde aşağıdaki şartlar aranır.</w:t>
      </w:r>
    </w:p>
    <w:p w:rsidR="000D0E6D" w:rsidRPr="00345E4A" w:rsidRDefault="000D0E6D" w:rsidP="009143C2">
      <w:pPr>
        <w:spacing w:after="0" w:line="240" w:lineRule="auto"/>
        <w:ind w:firstLine="708"/>
        <w:jc w:val="both"/>
        <w:rPr>
          <w:rFonts w:ascii="Times New Roman" w:hAnsi="Times New Roman"/>
          <w:sz w:val="24"/>
          <w:szCs w:val="24"/>
        </w:rPr>
      </w:pPr>
      <w:r w:rsidRPr="00345E4A">
        <w:rPr>
          <w:rFonts w:ascii="Times New Roman" w:hAnsi="Times New Roman"/>
          <w:sz w:val="24"/>
          <w:szCs w:val="24"/>
        </w:rPr>
        <w:t>1-Türk vatandaşı olmak,</w:t>
      </w:r>
    </w:p>
    <w:p w:rsidR="000D0E6D" w:rsidRPr="00345E4A" w:rsidRDefault="000D0E6D" w:rsidP="009143C2">
      <w:pPr>
        <w:spacing w:after="0" w:line="240" w:lineRule="auto"/>
        <w:ind w:firstLine="708"/>
        <w:jc w:val="both"/>
        <w:rPr>
          <w:rFonts w:ascii="Times New Roman" w:hAnsi="Times New Roman"/>
          <w:sz w:val="24"/>
          <w:szCs w:val="24"/>
        </w:rPr>
      </w:pPr>
      <w:r w:rsidRPr="00345E4A">
        <w:rPr>
          <w:rFonts w:ascii="Times New Roman" w:hAnsi="Times New Roman"/>
          <w:sz w:val="24"/>
          <w:szCs w:val="24"/>
        </w:rPr>
        <w:t>2-Kooperatif ortağı olmak ve medeni hakları kullanma ehliyetine sahip bulunmak,</w:t>
      </w:r>
    </w:p>
    <w:p w:rsidR="000D0E6D" w:rsidRPr="00345E4A" w:rsidRDefault="000D0E6D" w:rsidP="009143C2">
      <w:pPr>
        <w:spacing w:after="0" w:line="240" w:lineRule="auto"/>
        <w:ind w:firstLine="708"/>
        <w:jc w:val="both"/>
        <w:rPr>
          <w:rFonts w:ascii="Times New Roman" w:hAnsi="Times New Roman"/>
          <w:sz w:val="24"/>
          <w:szCs w:val="24"/>
        </w:rPr>
      </w:pPr>
      <w:r w:rsidRPr="00345E4A">
        <w:rPr>
          <w:rFonts w:ascii="Times New Roman" w:hAnsi="Times New Roman"/>
          <w:sz w:val="24"/>
          <w:szCs w:val="24"/>
        </w:rPr>
        <w:t>3-Aynı türde başka bir kooperatifin yönetim kurulu üyesi olmamak,</w:t>
      </w:r>
    </w:p>
    <w:p w:rsidR="000D0E6D" w:rsidRPr="00345E4A" w:rsidRDefault="000D0E6D" w:rsidP="009143C2">
      <w:pPr>
        <w:spacing w:after="0" w:line="240" w:lineRule="auto"/>
        <w:jc w:val="both"/>
        <w:rPr>
          <w:rFonts w:ascii="Times New Roman" w:hAnsi="Times New Roman"/>
          <w:sz w:val="24"/>
          <w:szCs w:val="24"/>
        </w:rPr>
      </w:pPr>
      <w:r w:rsidRPr="00345E4A">
        <w:rPr>
          <w:rFonts w:ascii="Times New Roman" w:hAnsi="Times New Roman"/>
          <w:sz w:val="24"/>
          <w:szCs w:val="24"/>
        </w:rPr>
        <w:tab/>
        <w:t>4-Devletin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w:t>
      </w:r>
    </w:p>
    <w:p w:rsidR="000D0E6D" w:rsidRPr="00345E4A" w:rsidRDefault="000D0E6D" w:rsidP="009143C2">
      <w:pPr>
        <w:spacing w:after="0" w:line="240" w:lineRule="auto"/>
        <w:jc w:val="both"/>
        <w:rPr>
          <w:rFonts w:ascii="Times New Roman" w:hAnsi="Times New Roman"/>
          <w:sz w:val="24"/>
          <w:szCs w:val="24"/>
        </w:rPr>
      </w:pPr>
      <w:r w:rsidRPr="00345E4A">
        <w:rPr>
          <w:rFonts w:ascii="Times New Roman" w:hAnsi="Times New Roman"/>
          <w:sz w:val="24"/>
          <w:szCs w:val="24"/>
        </w:rPr>
        <w:tab/>
        <w:t>5-Aynı zamanda kooperatifte denetçi olmamak,</w:t>
      </w:r>
    </w:p>
    <w:p w:rsidR="000D0E6D" w:rsidRPr="00345E4A" w:rsidRDefault="000D0E6D" w:rsidP="009143C2">
      <w:pPr>
        <w:spacing w:after="0" w:line="240" w:lineRule="auto"/>
        <w:ind w:firstLine="708"/>
        <w:jc w:val="both"/>
        <w:rPr>
          <w:rFonts w:ascii="Times New Roman" w:hAnsi="Times New Roman"/>
          <w:sz w:val="24"/>
          <w:szCs w:val="24"/>
        </w:rPr>
      </w:pPr>
      <w:r w:rsidRPr="00345E4A">
        <w:rPr>
          <w:rFonts w:ascii="Times New Roman" w:hAnsi="Times New Roman"/>
          <w:sz w:val="24"/>
          <w:szCs w:val="24"/>
        </w:rPr>
        <w:t>6-Aynı zamanda diğer yönetim kurulu üyelerinden birinin eşi olmamak ve birbirleri ile ikinci derece dahil kan ve kayın hısımlığı bulunmamak.</w:t>
      </w:r>
    </w:p>
    <w:p w:rsidR="000D0E6D" w:rsidRPr="00345E4A" w:rsidRDefault="000D0E6D" w:rsidP="009143C2">
      <w:pPr>
        <w:spacing w:after="0" w:line="240" w:lineRule="auto"/>
        <w:jc w:val="both"/>
        <w:rPr>
          <w:rFonts w:ascii="Times New Roman" w:hAnsi="Times New Roman"/>
          <w:sz w:val="24"/>
          <w:szCs w:val="24"/>
        </w:rPr>
      </w:pPr>
      <w:r w:rsidRPr="00345E4A">
        <w:rPr>
          <w:rFonts w:ascii="Times New Roman" w:hAnsi="Times New Roman"/>
          <w:sz w:val="24"/>
          <w:szCs w:val="24"/>
        </w:rPr>
        <w:tab/>
        <w:t>Yönetim kurulu üyeliğine seçilen tüzel kişiler, yukarıdaki şartları taşıyan gerçek kişiler vasıtasıyla temsil edilirler.</w:t>
      </w:r>
    </w:p>
    <w:p w:rsidR="000D0E6D" w:rsidRPr="00345E4A" w:rsidRDefault="000D0E6D" w:rsidP="009143C2">
      <w:pPr>
        <w:spacing w:after="0" w:line="240" w:lineRule="auto"/>
        <w:jc w:val="both"/>
        <w:rPr>
          <w:rFonts w:ascii="Times New Roman" w:hAnsi="Times New Roman"/>
          <w:sz w:val="24"/>
          <w:szCs w:val="24"/>
        </w:rPr>
      </w:pPr>
      <w:r w:rsidRPr="00345E4A">
        <w:rPr>
          <w:rFonts w:ascii="Times New Roman" w:hAnsi="Times New Roman"/>
          <w:sz w:val="24"/>
          <w:szCs w:val="24"/>
        </w:rPr>
        <w:tab/>
        <w:t>Seçilme şartları denetim kurulu tarafından araştırılır. Bu şartları taşımadıkları halde seçilenler ile sonradan kaybedenlerin görevlerine yönetim kurulunca son verilir.</w:t>
      </w:r>
    </w:p>
    <w:p w:rsidR="000D0E6D" w:rsidRPr="00345E4A" w:rsidRDefault="000D0E6D" w:rsidP="009143C2">
      <w:pPr>
        <w:spacing w:after="0" w:line="240" w:lineRule="auto"/>
        <w:jc w:val="both"/>
        <w:rPr>
          <w:rFonts w:ascii="Times New Roman" w:hAnsi="Times New Roman"/>
          <w:sz w:val="24"/>
          <w:szCs w:val="24"/>
        </w:rPr>
      </w:pPr>
      <w:r w:rsidRPr="00345E4A">
        <w:rPr>
          <w:rFonts w:ascii="Times New Roman" w:hAnsi="Times New Roman"/>
          <w:sz w:val="24"/>
          <w:szCs w:val="24"/>
        </w:rPr>
        <w:tab/>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0D0E6D" w:rsidRPr="00A60075" w:rsidRDefault="000D0E6D" w:rsidP="009143C2">
      <w:pPr>
        <w:spacing w:after="0" w:line="240" w:lineRule="auto"/>
        <w:ind w:firstLine="708"/>
        <w:jc w:val="both"/>
        <w:rPr>
          <w:rFonts w:ascii="Times New Roman" w:eastAsia="PMingLiU" w:hAnsi="Times New Roman"/>
          <w:b/>
          <w:sz w:val="24"/>
          <w:szCs w:val="24"/>
          <w:lang w:eastAsia="zh-TW"/>
        </w:rPr>
      </w:pPr>
      <w:r w:rsidRPr="00345E4A">
        <w:rPr>
          <w:rFonts w:ascii="Times New Roman" w:eastAsia="PMingLiU" w:hAnsi="Times New Roman"/>
          <w:sz w:val="24"/>
          <w:szCs w:val="24"/>
          <w:lang w:eastAsia="zh-TW"/>
        </w:rPr>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0D0E6D" w:rsidRPr="00345E4A" w:rsidRDefault="000D0E6D" w:rsidP="009143C2">
      <w:pPr>
        <w:spacing w:after="0" w:line="240" w:lineRule="auto"/>
        <w:ind w:firstLine="708"/>
        <w:jc w:val="both"/>
        <w:rPr>
          <w:rFonts w:ascii="Times New Roman" w:eastAsia="PMingLiU" w:hAnsi="Times New Roman"/>
          <w:sz w:val="24"/>
          <w:szCs w:val="24"/>
          <w:lang w:eastAsia="zh-TW"/>
        </w:rPr>
      </w:pPr>
      <w:r w:rsidRPr="00345E4A">
        <w:rPr>
          <w:rFonts w:ascii="Times New Roman" w:eastAsia="PMingLiU" w:hAnsi="Times New Roman"/>
          <w:sz w:val="24"/>
          <w:szCs w:val="24"/>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0D0E6D" w:rsidRPr="00345E4A" w:rsidRDefault="000D0E6D" w:rsidP="009143C2">
      <w:pPr>
        <w:spacing w:after="0" w:line="240" w:lineRule="auto"/>
        <w:ind w:firstLine="708"/>
        <w:jc w:val="both"/>
        <w:rPr>
          <w:rFonts w:ascii="Times New Roman" w:eastAsia="PMingLiU" w:hAnsi="Times New Roman"/>
          <w:sz w:val="24"/>
          <w:szCs w:val="24"/>
          <w:lang w:eastAsia="zh-TW"/>
        </w:rPr>
      </w:pPr>
      <w:r w:rsidRPr="00345E4A">
        <w:rPr>
          <w:rFonts w:ascii="Times New Roman" w:eastAsia="PMingLiU" w:hAnsi="Times New Roman"/>
          <w:sz w:val="24"/>
          <w:szCs w:val="24"/>
          <w:lang w:eastAsia="zh-TW"/>
        </w:rPr>
        <w:t xml:space="preserve">Yönetim kurulu üyelerinin fiilen bu görevleri yürüttükleri dönemde; bunların eş ve ikinci derece </w:t>
      </w:r>
      <w:proofErr w:type="gramStart"/>
      <w:r w:rsidRPr="00345E4A">
        <w:rPr>
          <w:rFonts w:ascii="Times New Roman" w:eastAsia="PMingLiU" w:hAnsi="Times New Roman"/>
          <w:sz w:val="24"/>
          <w:szCs w:val="24"/>
          <w:lang w:eastAsia="zh-TW"/>
        </w:rPr>
        <w:t>dahil</w:t>
      </w:r>
      <w:proofErr w:type="gramEnd"/>
      <w:r w:rsidRPr="00345E4A">
        <w:rPr>
          <w:rFonts w:ascii="Times New Roman" w:eastAsia="PMingLiU" w:hAnsi="Times New Roman"/>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0D0E6D" w:rsidRPr="00345E4A" w:rsidRDefault="000D0E6D" w:rsidP="009143C2">
      <w:pPr>
        <w:spacing w:after="0" w:line="240" w:lineRule="auto"/>
        <w:jc w:val="both"/>
        <w:rPr>
          <w:rFonts w:ascii="Times New Roman" w:eastAsia="PMingLiU" w:hAnsi="Times New Roman"/>
          <w:sz w:val="24"/>
          <w:szCs w:val="24"/>
          <w:lang w:eastAsia="zh-TW"/>
        </w:rPr>
      </w:pPr>
      <w:r w:rsidRPr="00345E4A">
        <w:rPr>
          <w:rFonts w:ascii="Times New Roman" w:eastAsia="PMingLiU" w:hAnsi="Times New Roman"/>
          <w:sz w:val="24"/>
          <w:szCs w:val="24"/>
          <w:lang w:eastAsia="zh-TW"/>
        </w:rPr>
        <w:tab/>
        <w:t>Bu madde hükümlerine aykırı uygulamalar denetçiler tarafından araştırılır.</w:t>
      </w:r>
    </w:p>
    <w:p w:rsidR="006B75C0" w:rsidRDefault="006B75C0" w:rsidP="009143C2">
      <w:pPr>
        <w:pStyle w:val="AralkYok1"/>
        <w:jc w:val="both"/>
        <w:rPr>
          <w:rFonts w:ascii="Times New Roman" w:hAnsi="Times New Roman" w:cs="Times New Roman"/>
          <w:sz w:val="20"/>
          <w:szCs w:val="20"/>
        </w:rPr>
      </w:pPr>
    </w:p>
    <w:p w:rsidR="004F5FA5" w:rsidRDefault="004F5FA5" w:rsidP="009143C2">
      <w:pPr>
        <w:pStyle w:val="AralkYok1"/>
        <w:jc w:val="both"/>
        <w:rPr>
          <w:rFonts w:ascii="Times New Roman" w:hAnsi="Times New Roman" w:cs="Times New Roman"/>
          <w:sz w:val="20"/>
          <w:szCs w:val="20"/>
        </w:rPr>
      </w:pPr>
    </w:p>
    <w:p w:rsidR="004F5FA5" w:rsidRPr="0037596E" w:rsidRDefault="004F5FA5" w:rsidP="009143C2">
      <w:pPr>
        <w:pStyle w:val="AralkYok1"/>
        <w:jc w:val="both"/>
        <w:rPr>
          <w:rFonts w:ascii="Times New Roman" w:hAnsi="Times New Roman" w:cs="Times New Roman"/>
          <w:sz w:val="20"/>
          <w:szCs w:val="20"/>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Görev ve </w:t>
      </w:r>
      <w:r w:rsidR="00F203B3">
        <w:rPr>
          <w:rFonts w:ascii="Times New Roman" w:hAnsi="Times New Roman" w:cs="Times New Roman"/>
          <w:b/>
          <w:bCs/>
          <w:sz w:val="24"/>
          <w:szCs w:val="24"/>
        </w:rPr>
        <w:t>Yetkileri:</w:t>
      </w:r>
    </w:p>
    <w:p w:rsidR="00315E43" w:rsidRDefault="006B75C0" w:rsidP="009143C2">
      <w:pPr>
        <w:pStyle w:val="AralkYok1"/>
        <w:ind w:firstLine="708"/>
        <w:jc w:val="both"/>
        <w:rPr>
          <w:rFonts w:ascii="Times New Roman" w:hAnsi="Times New Roman" w:cs="Times New Roman"/>
          <w:sz w:val="24"/>
          <w:szCs w:val="24"/>
        </w:rPr>
      </w:pPr>
      <w:r w:rsidRPr="00560ED8">
        <w:rPr>
          <w:rFonts w:ascii="Times New Roman" w:hAnsi="Times New Roman" w:cs="Times New Roman"/>
          <w:b/>
          <w:bCs/>
          <w:sz w:val="24"/>
          <w:szCs w:val="24"/>
        </w:rPr>
        <w:t>Madde 4</w:t>
      </w:r>
      <w:r w:rsidR="000D0E6D">
        <w:rPr>
          <w:rFonts w:ascii="Times New Roman" w:hAnsi="Times New Roman" w:cs="Times New Roman"/>
          <w:b/>
          <w:bCs/>
          <w:sz w:val="24"/>
          <w:szCs w:val="24"/>
        </w:rPr>
        <w:t>6</w:t>
      </w:r>
      <w:r w:rsidRPr="00560ED8">
        <w:rPr>
          <w:rFonts w:ascii="Times New Roman" w:hAnsi="Times New Roman" w:cs="Times New Roman"/>
          <w:b/>
          <w:bCs/>
          <w:sz w:val="24"/>
          <w:szCs w:val="24"/>
        </w:rPr>
        <w:t xml:space="preserve">- </w:t>
      </w:r>
      <w:r>
        <w:rPr>
          <w:rFonts w:ascii="Times New Roman" w:hAnsi="Times New Roman" w:cs="Times New Roman"/>
          <w:sz w:val="24"/>
          <w:szCs w:val="24"/>
        </w:rPr>
        <w:t xml:space="preserve">Yönetim Kurulu, kanun ve </w:t>
      </w:r>
      <w:r w:rsidR="00B35A53">
        <w:rPr>
          <w:rFonts w:ascii="Times New Roman" w:hAnsi="Times New Roman" w:cs="Times New Roman"/>
          <w:sz w:val="24"/>
          <w:szCs w:val="24"/>
        </w:rPr>
        <w:t>ana sözleşme</w:t>
      </w:r>
      <w:r>
        <w:rPr>
          <w:rFonts w:ascii="Times New Roman" w:hAnsi="Times New Roman" w:cs="Times New Roman"/>
          <w:sz w:val="24"/>
          <w:szCs w:val="24"/>
        </w:rPr>
        <w:t xml:space="preserve"> hükümleri içinde k</w:t>
      </w:r>
      <w:r w:rsidR="00F203B3">
        <w:rPr>
          <w:rFonts w:ascii="Times New Roman" w:hAnsi="Times New Roman" w:cs="Times New Roman"/>
          <w:sz w:val="24"/>
          <w:szCs w:val="24"/>
        </w:rPr>
        <w:t>ooperatifin faaliyetini yöneten</w:t>
      </w:r>
      <w:r>
        <w:rPr>
          <w:rFonts w:ascii="Times New Roman" w:hAnsi="Times New Roman" w:cs="Times New Roman"/>
          <w:sz w:val="24"/>
          <w:szCs w:val="24"/>
        </w:rPr>
        <w:t xml:space="preserve"> ve</w:t>
      </w:r>
      <w:r w:rsidR="00315E43">
        <w:rPr>
          <w:rFonts w:ascii="Times New Roman" w:hAnsi="Times New Roman" w:cs="Times New Roman"/>
          <w:sz w:val="24"/>
          <w:szCs w:val="24"/>
        </w:rPr>
        <w:t xml:space="preserve"> onu temsil eden icra organıdır.</w:t>
      </w:r>
    </w:p>
    <w:p w:rsidR="00315E43"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Yönetim Kurulunun başlı</w:t>
      </w:r>
      <w:r w:rsidR="00F203B3">
        <w:rPr>
          <w:rFonts w:ascii="Times New Roman" w:hAnsi="Times New Roman" w:cs="Times New Roman"/>
          <w:sz w:val="24"/>
          <w:szCs w:val="24"/>
        </w:rPr>
        <w:t>ca görev ve yetkileri şunlardır</w:t>
      </w:r>
      <w:r>
        <w:rPr>
          <w:rFonts w:ascii="Times New Roman" w:hAnsi="Times New Roman" w:cs="Times New Roman"/>
          <w:sz w:val="24"/>
          <w:szCs w:val="24"/>
        </w:rPr>
        <w:t>;</w:t>
      </w:r>
    </w:p>
    <w:p w:rsidR="00315E43" w:rsidRDefault="00315E43"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w:t>
      </w:r>
      <w:r w:rsidR="006B75C0">
        <w:rPr>
          <w:rFonts w:ascii="Times New Roman" w:hAnsi="Times New Roman" w:cs="Times New Roman"/>
          <w:sz w:val="24"/>
          <w:szCs w:val="24"/>
        </w:rPr>
        <w:t>Yıllık bilanço ile gelir-gider hesabının ve yıllık tahmini bütçenin hazırlanmasını</w:t>
      </w:r>
      <w:r>
        <w:rPr>
          <w:rFonts w:ascii="Times New Roman" w:hAnsi="Times New Roman" w:cs="Times New Roman"/>
          <w:sz w:val="24"/>
          <w:szCs w:val="24"/>
        </w:rPr>
        <w:t xml:space="preserve"> </w:t>
      </w:r>
      <w:r w:rsidR="006B75C0">
        <w:rPr>
          <w:rFonts w:ascii="Times New Roman" w:hAnsi="Times New Roman" w:cs="Times New Roman"/>
          <w:sz w:val="24"/>
          <w:szCs w:val="24"/>
        </w:rPr>
        <w:t xml:space="preserve">sağlamak,  </w:t>
      </w:r>
    </w:p>
    <w:p w:rsidR="00315E43" w:rsidRDefault="00315E43"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2-</w:t>
      </w:r>
      <w:r w:rsidR="006B75C0">
        <w:rPr>
          <w:rFonts w:ascii="Times New Roman" w:hAnsi="Times New Roman" w:cs="Times New Roman"/>
          <w:sz w:val="24"/>
          <w:szCs w:val="24"/>
        </w:rPr>
        <w:t xml:space="preserve">Ortaklar ile ortak olmak için başvuranların </w:t>
      </w:r>
      <w:r w:rsidR="00B35A53">
        <w:rPr>
          <w:rFonts w:ascii="Times New Roman" w:hAnsi="Times New Roman" w:cs="Times New Roman"/>
          <w:sz w:val="24"/>
          <w:szCs w:val="24"/>
        </w:rPr>
        <w:t>ana sözleşme</w:t>
      </w:r>
      <w:r w:rsidR="006B75C0">
        <w:rPr>
          <w:rFonts w:ascii="Times New Roman" w:hAnsi="Times New Roman" w:cs="Times New Roman"/>
          <w:sz w:val="24"/>
          <w:szCs w:val="24"/>
        </w:rPr>
        <w:t>de belirtilen şartları</w:t>
      </w:r>
      <w:r>
        <w:rPr>
          <w:rFonts w:ascii="Times New Roman" w:hAnsi="Times New Roman" w:cs="Times New Roman"/>
          <w:sz w:val="24"/>
          <w:szCs w:val="24"/>
        </w:rPr>
        <w:t xml:space="preserve"> </w:t>
      </w:r>
      <w:r w:rsidR="006B75C0">
        <w:rPr>
          <w:rFonts w:ascii="Times New Roman" w:hAnsi="Times New Roman" w:cs="Times New Roman"/>
          <w:sz w:val="24"/>
          <w:szCs w:val="24"/>
        </w:rPr>
        <w:t>taşıyıp taşımadıklarını araştırmak,</w:t>
      </w:r>
    </w:p>
    <w:p w:rsidR="00315E43" w:rsidRDefault="00315E43"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3-</w:t>
      </w:r>
      <w:r w:rsidR="006B75C0">
        <w:rPr>
          <w:rFonts w:ascii="Times New Roman" w:hAnsi="Times New Roman" w:cs="Times New Roman"/>
          <w:sz w:val="24"/>
          <w:szCs w:val="24"/>
        </w:rPr>
        <w:t>Kooperatifin amaçlarının gerçekleşmesinde kullanılmak üzere ilgili</w:t>
      </w:r>
      <w:r>
        <w:rPr>
          <w:rFonts w:ascii="Times New Roman" w:hAnsi="Times New Roman" w:cs="Times New Roman"/>
          <w:sz w:val="24"/>
          <w:szCs w:val="24"/>
        </w:rPr>
        <w:t xml:space="preserve"> </w:t>
      </w:r>
      <w:r w:rsidR="006B75C0">
        <w:rPr>
          <w:rFonts w:ascii="Times New Roman" w:hAnsi="Times New Roman" w:cs="Times New Roman"/>
          <w:sz w:val="24"/>
          <w:szCs w:val="24"/>
        </w:rPr>
        <w:t>kuruluşlardan borç para almak, kredi alma işlerinde kooperatife kredi açacak müesseselere olan taahhüt ve vecibelerinden ortakları haberdar etmek,</w:t>
      </w:r>
    </w:p>
    <w:p w:rsidR="00330060" w:rsidRDefault="00315E43"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4-</w:t>
      </w:r>
      <w:r w:rsidR="006B75C0">
        <w:rPr>
          <w:rFonts w:ascii="Times New Roman" w:hAnsi="Times New Roman" w:cs="Times New Roman"/>
          <w:sz w:val="24"/>
          <w:szCs w:val="24"/>
        </w:rPr>
        <w:t>Bakanlıkça istenecek her türlü evrak ve vesaiki ibraz etmek, bilgi vermek ve</w:t>
      </w:r>
      <w:r>
        <w:rPr>
          <w:rFonts w:ascii="Times New Roman" w:hAnsi="Times New Roman" w:cs="Times New Roman"/>
          <w:sz w:val="24"/>
          <w:szCs w:val="24"/>
        </w:rPr>
        <w:t xml:space="preserve"> </w:t>
      </w:r>
      <w:r w:rsidR="006B75C0">
        <w:rPr>
          <w:rFonts w:ascii="Times New Roman" w:hAnsi="Times New Roman" w:cs="Times New Roman"/>
          <w:sz w:val="24"/>
          <w:szCs w:val="24"/>
        </w:rPr>
        <w:t>denetim için gönderilen yetkili elemanlara gerekli kolaylığı göstermek,</w:t>
      </w:r>
    </w:p>
    <w:p w:rsidR="00330060" w:rsidRDefault="0033006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5-</w:t>
      </w:r>
      <w:r w:rsidR="006B75C0">
        <w:rPr>
          <w:rFonts w:ascii="Times New Roman" w:hAnsi="Times New Roman" w:cs="Times New Roman"/>
          <w:sz w:val="24"/>
          <w:szCs w:val="24"/>
        </w:rPr>
        <w:t>Kooperatifi resmi dairelerde, mahkemelerde ve üçüncü şahıslara karşı temsil</w:t>
      </w:r>
      <w:r>
        <w:rPr>
          <w:rFonts w:ascii="Times New Roman" w:hAnsi="Times New Roman" w:cs="Times New Roman"/>
          <w:sz w:val="24"/>
          <w:szCs w:val="24"/>
        </w:rPr>
        <w:t xml:space="preserve"> </w:t>
      </w:r>
      <w:r w:rsidR="006B75C0">
        <w:rPr>
          <w:rFonts w:ascii="Times New Roman" w:hAnsi="Times New Roman" w:cs="Times New Roman"/>
          <w:sz w:val="24"/>
          <w:szCs w:val="24"/>
        </w:rPr>
        <w:t>etmek,</w:t>
      </w:r>
    </w:p>
    <w:p w:rsidR="00330060" w:rsidRDefault="0033006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6-</w:t>
      </w:r>
      <w:r w:rsidR="006B75C0">
        <w:rPr>
          <w:rFonts w:ascii="Times New Roman" w:hAnsi="Times New Roman" w:cs="Times New Roman"/>
          <w:sz w:val="24"/>
          <w:szCs w:val="24"/>
        </w:rPr>
        <w:t>Dava açmak, sulh olmak veya davadan vazgeçmek,</w:t>
      </w:r>
    </w:p>
    <w:p w:rsidR="00330060" w:rsidRDefault="0033006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7-</w:t>
      </w:r>
      <w:r w:rsidR="006B75C0">
        <w:rPr>
          <w:rFonts w:ascii="Times New Roman" w:hAnsi="Times New Roman" w:cs="Times New Roman"/>
          <w:sz w:val="24"/>
          <w:szCs w:val="24"/>
        </w:rPr>
        <w:t>Genel Kuruldan karar almak şartı ile kooperatifin taşınır ve taşınmaz mallarını</w:t>
      </w:r>
      <w:r>
        <w:rPr>
          <w:rFonts w:ascii="Times New Roman" w:hAnsi="Times New Roman" w:cs="Times New Roman"/>
          <w:sz w:val="24"/>
          <w:szCs w:val="24"/>
        </w:rPr>
        <w:t xml:space="preserve"> </w:t>
      </w:r>
      <w:r w:rsidR="006B75C0">
        <w:rPr>
          <w:rFonts w:ascii="Times New Roman" w:hAnsi="Times New Roman" w:cs="Times New Roman"/>
          <w:sz w:val="24"/>
          <w:szCs w:val="24"/>
        </w:rPr>
        <w:t>satmak veya rehine koymak,</w:t>
      </w:r>
    </w:p>
    <w:p w:rsidR="00330060" w:rsidRDefault="0033006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6B75C0">
        <w:rPr>
          <w:rFonts w:ascii="Times New Roman" w:hAnsi="Times New Roman" w:cs="Times New Roman"/>
          <w:sz w:val="24"/>
          <w:szCs w:val="24"/>
        </w:rPr>
        <w:t>Doğacak sorumluluk yönetim kuruluna ait olmak üzere, kendi ortakları arasından</w:t>
      </w:r>
      <w:r>
        <w:rPr>
          <w:rFonts w:ascii="Times New Roman" w:hAnsi="Times New Roman" w:cs="Times New Roman"/>
          <w:sz w:val="24"/>
          <w:szCs w:val="24"/>
        </w:rPr>
        <w:t xml:space="preserve"> </w:t>
      </w:r>
      <w:r w:rsidR="006B75C0">
        <w:rPr>
          <w:rFonts w:ascii="Times New Roman" w:hAnsi="Times New Roman" w:cs="Times New Roman"/>
          <w:sz w:val="24"/>
          <w:szCs w:val="24"/>
        </w:rPr>
        <w:t>veya hariçten bir veya birkaç kişiyi kooperatifi ilzam edecek tasarruflarda bulunmaya veya muayyen işlerde kooperatifi temsil etmeye yetkili kılmak,</w:t>
      </w:r>
    </w:p>
    <w:p w:rsidR="00330060" w:rsidRDefault="0033006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6B75C0">
        <w:rPr>
          <w:rFonts w:ascii="Times New Roman" w:hAnsi="Times New Roman" w:cs="Times New Roman"/>
          <w:sz w:val="24"/>
          <w:szCs w:val="24"/>
        </w:rPr>
        <w:t>Kooperatifin amaçlarının gerçekleştirilmesi için gerekli tedbir ve kararları almak,</w:t>
      </w:r>
    </w:p>
    <w:p w:rsidR="006B75C0" w:rsidRDefault="0033006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6B75C0">
        <w:rPr>
          <w:rFonts w:ascii="Times New Roman" w:hAnsi="Times New Roman" w:cs="Times New Roman"/>
          <w:sz w:val="24"/>
          <w:szCs w:val="24"/>
        </w:rPr>
        <w:t xml:space="preserve">Kat Mülkiyeti Kanununa göre teşekkül eden bağımsız bölüm malikleri kurul ve alt kurulları yetki ve görev aktardıkları takdirde; bu kurulların toplantılarını düzenlemek, </w:t>
      </w:r>
      <w:r w:rsidR="00F203B3">
        <w:rPr>
          <w:rFonts w:ascii="Times New Roman" w:hAnsi="Times New Roman" w:cs="Times New Roman"/>
          <w:sz w:val="24"/>
          <w:szCs w:val="24"/>
        </w:rPr>
        <w:t>K</w:t>
      </w:r>
      <w:r w:rsidR="006B75C0">
        <w:rPr>
          <w:rFonts w:ascii="Times New Roman" w:hAnsi="Times New Roman" w:cs="Times New Roman"/>
          <w:sz w:val="24"/>
          <w:szCs w:val="24"/>
        </w:rPr>
        <w:t xml:space="preserve">at </w:t>
      </w:r>
      <w:r w:rsidR="00F203B3">
        <w:rPr>
          <w:rFonts w:ascii="Times New Roman" w:hAnsi="Times New Roman" w:cs="Times New Roman"/>
          <w:sz w:val="24"/>
          <w:szCs w:val="24"/>
        </w:rPr>
        <w:t>Mülkiyeti K</w:t>
      </w:r>
      <w:r w:rsidR="006B75C0">
        <w:rPr>
          <w:rFonts w:ascii="Times New Roman" w:hAnsi="Times New Roman" w:cs="Times New Roman"/>
          <w:sz w:val="24"/>
          <w:szCs w:val="24"/>
        </w:rPr>
        <w:t>anunundan doğan her türlü yönetim ve yöneticilik, sıfat, yetki, hak ve sorumluluklarını üstlenmek.</w:t>
      </w:r>
    </w:p>
    <w:p w:rsidR="006B75C0" w:rsidRPr="00597E28" w:rsidRDefault="006B75C0" w:rsidP="009143C2">
      <w:pPr>
        <w:pStyle w:val="AralkYok1"/>
        <w:jc w:val="both"/>
        <w:rPr>
          <w:rFonts w:ascii="Times New Roman" w:hAnsi="Times New Roman" w:cs="Times New Roman"/>
          <w:sz w:val="16"/>
          <w:szCs w:val="16"/>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Görev Bölümü </w:t>
      </w:r>
      <w:r w:rsidR="00F203B3">
        <w:rPr>
          <w:rFonts w:ascii="Times New Roman" w:hAnsi="Times New Roman" w:cs="Times New Roman"/>
          <w:b/>
          <w:bCs/>
          <w:sz w:val="24"/>
          <w:szCs w:val="24"/>
        </w:rPr>
        <w:t xml:space="preserve">ve </w:t>
      </w:r>
      <w:r w:rsidR="00D45D46">
        <w:rPr>
          <w:rFonts w:ascii="Times New Roman" w:hAnsi="Times New Roman" w:cs="Times New Roman"/>
          <w:b/>
          <w:bCs/>
          <w:sz w:val="24"/>
          <w:szCs w:val="24"/>
        </w:rPr>
        <w:t>Toplantılar</w:t>
      </w:r>
      <w:r w:rsidR="00F203B3">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0D0E6D" w:rsidRPr="00345E4A" w:rsidRDefault="006B75C0" w:rsidP="009143C2">
      <w:pPr>
        <w:shd w:val="clear" w:color="auto" w:fill="FFFFFF"/>
        <w:spacing w:after="0" w:line="240" w:lineRule="auto"/>
        <w:ind w:left="17" w:right="6" w:firstLine="720"/>
        <w:jc w:val="both"/>
        <w:rPr>
          <w:rFonts w:ascii="Times New Roman" w:hAnsi="Times New Roman"/>
          <w:sz w:val="24"/>
          <w:szCs w:val="24"/>
        </w:rPr>
      </w:pPr>
      <w:r w:rsidRPr="00560ED8">
        <w:rPr>
          <w:rFonts w:ascii="Times New Roman" w:hAnsi="Times New Roman" w:cs="Times New Roman"/>
          <w:b/>
          <w:bCs/>
          <w:sz w:val="24"/>
          <w:szCs w:val="24"/>
        </w:rPr>
        <w:t>Madde 4</w:t>
      </w:r>
      <w:r w:rsidR="000D0E6D">
        <w:rPr>
          <w:rFonts w:ascii="Times New Roman" w:hAnsi="Times New Roman" w:cs="Times New Roman"/>
          <w:b/>
          <w:bCs/>
          <w:sz w:val="24"/>
          <w:szCs w:val="24"/>
        </w:rPr>
        <w:t>7</w:t>
      </w:r>
      <w:r w:rsidRPr="00560ED8">
        <w:rPr>
          <w:rFonts w:ascii="Times New Roman" w:hAnsi="Times New Roman" w:cs="Times New Roman"/>
          <w:b/>
          <w:bCs/>
          <w:sz w:val="24"/>
          <w:szCs w:val="24"/>
        </w:rPr>
        <w:t>-</w:t>
      </w:r>
      <w:r>
        <w:rPr>
          <w:rFonts w:ascii="Times New Roman" w:hAnsi="Times New Roman" w:cs="Times New Roman"/>
          <w:sz w:val="24"/>
          <w:szCs w:val="24"/>
        </w:rPr>
        <w:t xml:space="preserve"> </w:t>
      </w:r>
      <w:r w:rsidR="000D0E6D" w:rsidRPr="00345E4A">
        <w:rPr>
          <w:rFonts w:ascii="Times New Roman" w:hAnsi="Times New Roman"/>
          <w:spacing w:val="-1"/>
          <w:sz w:val="24"/>
          <w:szCs w:val="24"/>
        </w:rPr>
        <w:t xml:space="preserve">Yönetim kurulu üyeleri; seçimi takiben yapacakları ilk toplantıda aralarından bir </w:t>
      </w:r>
      <w:r w:rsidR="000D0E6D" w:rsidRPr="00345E4A">
        <w:rPr>
          <w:rFonts w:ascii="Times New Roman" w:hAnsi="Times New Roman"/>
          <w:spacing w:val="-3"/>
          <w:sz w:val="24"/>
          <w:szCs w:val="24"/>
        </w:rPr>
        <w:t>başkan, bir ikinci başkan, gereğine göre de birer katip ve muhasip üye seçerek görev bölümü yaparlar.</w:t>
      </w:r>
      <w:r w:rsidR="000D0E6D" w:rsidRPr="00345E4A">
        <w:rPr>
          <w:rFonts w:ascii="Times New Roman" w:hAnsi="Times New Roman"/>
          <w:sz w:val="24"/>
          <w:szCs w:val="24"/>
        </w:rPr>
        <w:t xml:space="preserve"> Başkanın ve başkan vekilinin veya bunlardan birinin, genel kurul tarafından seçilmesi de mümkündür.</w:t>
      </w:r>
    </w:p>
    <w:p w:rsidR="00A60075"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pacing w:val="-4"/>
          <w:sz w:val="24"/>
          <w:szCs w:val="24"/>
        </w:rPr>
        <w:t xml:space="preserve">Yönetim kurulu, başkanın bulunmadığı zamanlarda </w:t>
      </w:r>
      <w:r w:rsidRPr="00345E4A">
        <w:rPr>
          <w:rFonts w:ascii="Times New Roman" w:hAnsi="Times New Roman"/>
          <w:sz w:val="24"/>
          <w:szCs w:val="24"/>
        </w:rPr>
        <w:t>başkan vekilinin</w:t>
      </w:r>
      <w:r w:rsidRPr="00345E4A">
        <w:rPr>
          <w:rFonts w:ascii="Times New Roman" w:hAnsi="Times New Roman"/>
          <w:spacing w:val="-4"/>
          <w:sz w:val="24"/>
          <w:szCs w:val="24"/>
        </w:rPr>
        <w:t xml:space="preserve">, onunda bulunmadığı zamanlarda zorunlu aylık toplantının yapılmasıyla sınırlı olmak üzere görev bölümü toplantısında belirlenen diğer yönetim kurulu üyelerinden birinin çağrısı ile toplanır. </w:t>
      </w:r>
      <w:r w:rsidRPr="00345E4A">
        <w:rPr>
          <w:rFonts w:ascii="Times New Roman" w:hAnsi="Times New Roman"/>
          <w:sz w:val="24"/>
          <w:szCs w:val="24"/>
        </w:rPr>
        <w:t>Yönetim kurulu en az ayda bir defa ve üye tam sayısının çoğunluğu ile toplanır.</w:t>
      </w:r>
      <w:r w:rsidRPr="00345E4A">
        <w:rPr>
          <w:rFonts w:ascii="Times New Roman" w:hAnsi="Times New Roman"/>
          <w:spacing w:val="-3"/>
          <w:sz w:val="24"/>
          <w:szCs w:val="24"/>
        </w:rPr>
        <w:t xml:space="preserve"> </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Kararlar toplantıda bulunanların çoğunluğu ile alınır. Oyların eşitliği halinde keyfiyet gelecek toplantıya bırakılır. Onda da eşitlik halinde </w:t>
      </w:r>
      <w:r w:rsidRPr="00345E4A">
        <w:rPr>
          <w:rFonts w:ascii="Times New Roman" w:hAnsi="Times New Roman"/>
          <w:sz w:val="24"/>
          <w:szCs w:val="24"/>
        </w:rPr>
        <w:t>söz konusu teklif reddedilmiş sayılır.</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Kararların geçerli olabilmesi için toplantıya çağrının ispat edilebilecek bir yöntemle yapılması zorunludur.  </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Toplantılarda bulunmayan üyeleri temsilen oy kullanılamaz ve toplantılara vekil aracılığı ile de katılamaz</w:t>
      </w:r>
      <w:r>
        <w:rPr>
          <w:rFonts w:ascii="Times New Roman" w:hAnsi="Times New Roman"/>
          <w:sz w:val="24"/>
          <w:szCs w:val="24"/>
        </w:rPr>
        <w:t>.</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pacing w:val="-3"/>
          <w:sz w:val="24"/>
          <w:szCs w:val="24"/>
        </w:rPr>
        <w:t xml:space="preserve">Özürsüz olarak üst üste üç toplantıda hazır bulunmayan üye çekilmiş sayılır. </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2"/>
          <w:sz w:val="24"/>
          <w:szCs w:val="24"/>
        </w:rPr>
        <w:t>Toplantılar kooperatif merkezinde yapılır. Ancak, üyelerin çoğunluğunun tasvibi ile başka her</w:t>
      </w:r>
      <w:r>
        <w:rPr>
          <w:rFonts w:ascii="Times New Roman" w:hAnsi="Times New Roman"/>
          <w:sz w:val="24"/>
          <w:szCs w:val="24"/>
        </w:rPr>
        <w:t>hangi bir yerde de yapılabilir.</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Alınan kararlar tarih ve numara sırasıyla yönetim kurulu karar defterine işlenir. Tüm üyelerin isim</w:t>
      </w:r>
      <w:r w:rsidRPr="00345E4A">
        <w:rPr>
          <w:rFonts w:ascii="Times New Roman" w:hAnsi="Times New Roman"/>
          <w:spacing w:val="-4"/>
          <w:sz w:val="24"/>
          <w:szCs w:val="24"/>
        </w:rPr>
        <w:softHyphen/>
      </w:r>
      <w:r w:rsidRPr="00345E4A">
        <w:rPr>
          <w:rFonts w:ascii="Times New Roman" w:hAnsi="Times New Roman"/>
          <w:spacing w:val="-3"/>
          <w:sz w:val="24"/>
          <w:szCs w:val="24"/>
        </w:rPr>
        <w:t>leri kararın baş tarafına yazılır ve alt tarafı toplantıya katılanlarca isim yazılarak imzalanır.</w:t>
      </w:r>
    </w:p>
    <w:p w:rsidR="000D0E6D"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5"/>
          <w:sz w:val="24"/>
          <w:szCs w:val="24"/>
        </w:rPr>
        <w:t xml:space="preserve">Verilen karara karşı olanlarla çekimser kalan üyeler, karşı olma veya çekimser kalma sebeplerini </w:t>
      </w:r>
      <w:r w:rsidRPr="00345E4A">
        <w:rPr>
          <w:rFonts w:ascii="Times New Roman" w:hAnsi="Times New Roman"/>
          <w:sz w:val="24"/>
          <w:szCs w:val="24"/>
        </w:rPr>
        <w:t>kararın altına yazarak imzalarlar.</w:t>
      </w: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Pr="00345E4A"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0D0E6D" w:rsidRPr="00345E4A" w:rsidRDefault="000D0E6D" w:rsidP="009143C2">
      <w:pPr>
        <w:spacing w:after="0" w:line="240" w:lineRule="auto"/>
        <w:ind w:firstLine="709"/>
        <w:jc w:val="both"/>
        <w:rPr>
          <w:rFonts w:ascii="Times New Roman" w:hAnsi="Times New Roman"/>
          <w:sz w:val="24"/>
          <w:szCs w:val="24"/>
        </w:rPr>
      </w:pPr>
      <w:r w:rsidRPr="00345E4A">
        <w:rPr>
          <w:rFonts w:ascii="Times New Roman" w:hAnsi="Times New Roman"/>
          <w:b/>
          <w:bCs/>
          <w:sz w:val="24"/>
          <w:szCs w:val="24"/>
        </w:rPr>
        <w:t>Müzakereye Katılma Yasağı</w:t>
      </w:r>
      <w:r>
        <w:rPr>
          <w:rFonts w:ascii="Times New Roman" w:hAnsi="Times New Roman"/>
          <w:b/>
          <w:bCs/>
          <w:sz w:val="24"/>
          <w:szCs w:val="24"/>
        </w:rPr>
        <w:t>:</w:t>
      </w:r>
    </w:p>
    <w:p w:rsidR="000D0E6D" w:rsidRPr="00345E4A" w:rsidRDefault="000D0E6D" w:rsidP="009143C2">
      <w:pPr>
        <w:spacing w:after="0" w:line="240" w:lineRule="auto"/>
        <w:ind w:firstLine="709"/>
        <w:jc w:val="both"/>
        <w:rPr>
          <w:rFonts w:ascii="Times New Roman" w:hAnsi="Times New Roman"/>
          <w:sz w:val="24"/>
          <w:szCs w:val="24"/>
        </w:rPr>
      </w:pPr>
      <w:r w:rsidRPr="00345E4A">
        <w:rPr>
          <w:rFonts w:ascii="Times New Roman" w:hAnsi="Times New Roman"/>
          <w:b/>
          <w:bCs/>
          <w:sz w:val="24"/>
          <w:szCs w:val="24"/>
        </w:rPr>
        <w:t>Madde 48</w:t>
      </w:r>
      <w:r w:rsidRPr="00345E4A">
        <w:rPr>
          <w:rFonts w:ascii="Times New Roman" w:hAnsi="Times New Roman"/>
          <w:sz w:val="24"/>
          <w:szCs w:val="24"/>
        </w:rPr>
        <w:t>-</w:t>
      </w:r>
      <w:r w:rsidR="00CA67C0" w:rsidRPr="00345E4A">
        <w:rPr>
          <w:rFonts w:ascii="Times New Roman" w:hAnsi="Times New Roman"/>
          <w:sz w:val="24"/>
          <w:szCs w:val="24"/>
        </w:rPr>
        <w:t>Yönetim Kurulu</w:t>
      </w:r>
      <w:r w:rsidRPr="00345E4A">
        <w:rPr>
          <w:rFonts w:ascii="Times New Roman" w:hAnsi="Times New Roman"/>
          <w:sz w:val="24"/>
          <w:szCs w:val="24"/>
        </w:rPr>
        <w:t xml:space="preserve">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0D0E6D" w:rsidRPr="00345E4A" w:rsidRDefault="000D0E6D" w:rsidP="009143C2">
      <w:pPr>
        <w:spacing w:after="0" w:line="240" w:lineRule="auto"/>
        <w:ind w:firstLine="709"/>
        <w:jc w:val="both"/>
        <w:rPr>
          <w:rFonts w:ascii="Times New Roman" w:hAnsi="Times New Roman"/>
          <w:sz w:val="24"/>
          <w:szCs w:val="24"/>
        </w:rPr>
      </w:pPr>
      <w:r w:rsidRPr="00345E4A">
        <w:rPr>
          <w:rFonts w:ascii="Times New Roman" w:hAnsi="Times New Roman"/>
          <w:sz w:val="24"/>
          <w:szCs w:val="24"/>
        </w:rPr>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yükümlüdürler. </w:t>
      </w:r>
    </w:p>
    <w:p w:rsidR="000D0E6D" w:rsidRDefault="000D0E6D" w:rsidP="009143C2">
      <w:pPr>
        <w:spacing w:after="0" w:line="240" w:lineRule="auto"/>
        <w:ind w:firstLine="709"/>
        <w:jc w:val="both"/>
        <w:rPr>
          <w:rFonts w:ascii="Times New Roman" w:hAnsi="Times New Roman"/>
          <w:sz w:val="24"/>
          <w:szCs w:val="24"/>
        </w:rPr>
      </w:pPr>
      <w:r w:rsidRPr="00345E4A">
        <w:rPr>
          <w:rFonts w:ascii="Times New Roman" w:hAnsi="Times New Roman"/>
          <w:sz w:val="24"/>
          <w:szCs w:val="24"/>
        </w:rPr>
        <w:t>Müzakereye, yasak nedeniyle katılmamanın sebebi ve ilgili işlemler yönetim kurulu kararına yazılır.</w:t>
      </w:r>
    </w:p>
    <w:p w:rsidR="004F5FA5" w:rsidRPr="00345E4A" w:rsidRDefault="004F5FA5" w:rsidP="009143C2">
      <w:pPr>
        <w:spacing w:after="0" w:line="240" w:lineRule="auto"/>
        <w:ind w:firstLine="709"/>
        <w:jc w:val="both"/>
        <w:rPr>
          <w:rFonts w:ascii="Times New Roman" w:hAnsi="Times New Roman"/>
          <w:sz w:val="24"/>
          <w:szCs w:val="24"/>
        </w:rPr>
      </w:pPr>
    </w:p>
    <w:p w:rsidR="006B75C0" w:rsidRPr="00560ED8" w:rsidRDefault="006B75C0" w:rsidP="009143C2">
      <w:pPr>
        <w:pStyle w:val="AralkYok1"/>
        <w:ind w:firstLine="708"/>
        <w:jc w:val="both"/>
        <w:rPr>
          <w:rFonts w:ascii="Times New Roman" w:hAnsi="Times New Roman" w:cs="Times New Roman"/>
          <w:b/>
          <w:bCs/>
          <w:sz w:val="24"/>
          <w:szCs w:val="24"/>
        </w:rPr>
      </w:pPr>
      <w:r w:rsidRPr="00560ED8">
        <w:rPr>
          <w:rFonts w:ascii="Times New Roman" w:hAnsi="Times New Roman" w:cs="Times New Roman"/>
          <w:b/>
          <w:bCs/>
          <w:sz w:val="24"/>
          <w:szCs w:val="24"/>
        </w:rPr>
        <w:t>Ko</w:t>
      </w:r>
      <w:r w:rsidR="00B70B75">
        <w:rPr>
          <w:rFonts w:ascii="Times New Roman" w:hAnsi="Times New Roman" w:cs="Times New Roman"/>
          <w:b/>
          <w:bCs/>
          <w:sz w:val="24"/>
          <w:szCs w:val="24"/>
        </w:rPr>
        <w:t xml:space="preserve">operatifin Temsil ve </w:t>
      </w:r>
      <w:r w:rsidR="00D45D46">
        <w:rPr>
          <w:rFonts w:ascii="Times New Roman" w:hAnsi="Times New Roman" w:cs="Times New Roman"/>
          <w:b/>
          <w:bCs/>
          <w:sz w:val="24"/>
          <w:szCs w:val="24"/>
        </w:rPr>
        <w:t>İlzamı</w:t>
      </w:r>
      <w:r w:rsidR="001D26AB">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0D0E6D"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560ED8">
        <w:rPr>
          <w:rFonts w:ascii="Times New Roman" w:hAnsi="Times New Roman" w:cs="Times New Roman"/>
          <w:b/>
          <w:bCs/>
          <w:sz w:val="24"/>
          <w:szCs w:val="24"/>
        </w:rPr>
        <w:t>Madde 4</w:t>
      </w:r>
      <w:r w:rsidR="00D70AF2">
        <w:rPr>
          <w:rFonts w:ascii="Times New Roman" w:hAnsi="Times New Roman" w:cs="Times New Roman"/>
          <w:b/>
          <w:bCs/>
          <w:sz w:val="24"/>
          <w:szCs w:val="24"/>
        </w:rPr>
        <w:t>9</w:t>
      </w:r>
      <w:r w:rsidRPr="00560ED8">
        <w:rPr>
          <w:rFonts w:ascii="Times New Roman" w:hAnsi="Times New Roman" w:cs="Times New Roman"/>
          <w:b/>
          <w:bCs/>
          <w:sz w:val="24"/>
          <w:szCs w:val="24"/>
        </w:rPr>
        <w:t>-</w:t>
      </w:r>
      <w:r>
        <w:rPr>
          <w:rFonts w:ascii="Times New Roman" w:hAnsi="Times New Roman" w:cs="Times New Roman"/>
          <w:sz w:val="24"/>
          <w:szCs w:val="24"/>
        </w:rPr>
        <w:t xml:space="preserve"> </w:t>
      </w:r>
      <w:r w:rsidR="000D0E6D" w:rsidRPr="00345E4A">
        <w:rPr>
          <w:rFonts w:ascii="Times New Roman" w:hAnsi="Times New Roman"/>
          <w:spacing w:val="-4"/>
          <w:sz w:val="24"/>
          <w:szCs w:val="24"/>
        </w:rPr>
        <w:t xml:space="preserve">Kooperatif adına düzenlenecek evrakın muteber olması veya kooperatifin ilzamı için, </w:t>
      </w:r>
      <w:r w:rsidR="000D0E6D" w:rsidRPr="00345E4A">
        <w:rPr>
          <w:rFonts w:ascii="Times New Roman" w:hAnsi="Times New Roman"/>
          <w:sz w:val="24"/>
          <w:szCs w:val="24"/>
        </w:rPr>
        <w:t>kooperatif unvanı altında temsile yetkili olanlardan ikisinin imzası gereklidir.</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Yönetim kurulu, kooperatifi temsil ve kooperatif adına imza atmaya yetkili şahısları kararla tespit </w:t>
      </w:r>
      <w:r w:rsidRPr="00345E4A">
        <w:rPr>
          <w:rFonts w:ascii="Times New Roman" w:hAnsi="Times New Roman"/>
          <w:spacing w:val="-2"/>
          <w:sz w:val="24"/>
          <w:szCs w:val="24"/>
        </w:rPr>
        <w:t xml:space="preserve">eder ve bu kararın noterlikçe onaylanmış bir sureti, imzalarla birlikte tescil edilmek üzere Ticaret Sicili </w:t>
      </w:r>
      <w:r w:rsidRPr="00345E4A">
        <w:rPr>
          <w:rFonts w:ascii="Times New Roman" w:hAnsi="Times New Roman"/>
          <w:sz w:val="24"/>
          <w:szCs w:val="24"/>
        </w:rPr>
        <w:t>Müdürlüğüne verilir.</w:t>
      </w:r>
    </w:p>
    <w:p w:rsidR="000D0E6D" w:rsidRPr="00345E4A" w:rsidRDefault="000D0E6D"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Gerektiğinde, yukarıdaki fıkra hükmüne göre hareket edilerek imza yetkisine sahip kimseler </w:t>
      </w:r>
      <w:r w:rsidRPr="00345E4A">
        <w:rPr>
          <w:rFonts w:ascii="Times New Roman" w:hAnsi="Times New Roman"/>
          <w:sz w:val="24"/>
          <w:szCs w:val="24"/>
        </w:rPr>
        <w:t>değiştirilebilir.</w:t>
      </w:r>
    </w:p>
    <w:p w:rsidR="006B75C0" w:rsidRPr="0037596E" w:rsidRDefault="006B75C0" w:rsidP="009143C2">
      <w:pPr>
        <w:pStyle w:val="AralkYok1"/>
        <w:ind w:firstLine="708"/>
        <w:jc w:val="both"/>
        <w:rPr>
          <w:rFonts w:ascii="Times New Roman" w:hAnsi="Times New Roman" w:cs="Times New Roman"/>
          <w:sz w:val="20"/>
          <w:szCs w:val="20"/>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Üyeliğin </w:t>
      </w:r>
      <w:r w:rsidR="00D45D46">
        <w:rPr>
          <w:rFonts w:ascii="Times New Roman" w:hAnsi="Times New Roman" w:cs="Times New Roman"/>
          <w:b/>
          <w:bCs/>
          <w:sz w:val="24"/>
          <w:szCs w:val="24"/>
        </w:rPr>
        <w:t>Boşalması</w:t>
      </w:r>
      <w:r w:rsidR="001D26AB">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D70AF2" w:rsidRPr="00345E4A" w:rsidRDefault="006B75C0"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560ED8">
        <w:rPr>
          <w:rFonts w:ascii="Times New Roman" w:hAnsi="Times New Roman" w:cs="Times New Roman"/>
          <w:b/>
          <w:bCs/>
          <w:sz w:val="24"/>
          <w:szCs w:val="24"/>
        </w:rPr>
        <w:t xml:space="preserve">Madde </w:t>
      </w:r>
      <w:r w:rsidR="00D70AF2">
        <w:rPr>
          <w:rFonts w:ascii="Times New Roman" w:hAnsi="Times New Roman" w:cs="Times New Roman"/>
          <w:b/>
          <w:bCs/>
          <w:sz w:val="24"/>
          <w:szCs w:val="24"/>
        </w:rPr>
        <w:t>50</w:t>
      </w:r>
      <w:r w:rsidRPr="00560ED8">
        <w:rPr>
          <w:rFonts w:ascii="Times New Roman" w:hAnsi="Times New Roman" w:cs="Times New Roman"/>
          <w:b/>
          <w:bCs/>
          <w:sz w:val="24"/>
          <w:szCs w:val="24"/>
        </w:rPr>
        <w:t>-</w:t>
      </w:r>
      <w:r>
        <w:rPr>
          <w:rFonts w:ascii="Times New Roman" w:hAnsi="Times New Roman" w:cs="Times New Roman"/>
          <w:sz w:val="24"/>
          <w:szCs w:val="24"/>
        </w:rPr>
        <w:t xml:space="preserve"> </w:t>
      </w:r>
      <w:r w:rsidR="00D70AF2" w:rsidRPr="00345E4A">
        <w:rPr>
          <w:rFonts w:ascii="Times New Roman" w:hAnsi="Times New Roman"/>
          <w:spacing w:val="-3"/>
          <w:sz w:val="24"/>
          <w:szCs w:val="24"/>
        </w:rPr>
        <w:t xml:space="preserve">Yönetim kurulu üyeleri, istifa etmek suretiyle her zaman çekilebilirler. Herhangi bir </w:t>
      </w:r>
      <w:r w:rsidR="00D70AF2" w:rsidRPr="00345E4A">
        <w:rPr>
          <w:rFonts w:ascii="Times New Roman" w:hAnsi="Times New Roman"/>
          <w:spacing w:val="-5"/>
          <w:sz w:val="24"/>
          <w:szCs w:val="24"/>
        </w:rPr>
        <w:t xml:space="preserve">sebeple yönetim kurulu üyeliğinin boşalması halinde, yönetim kurulunca aldıkları oy sırasına göre yedek </w:t>
      </w:r>
      <w:r w:rsidR="00D70AF2" w:rsidRPr="00345E4A">
        <w:rPr>
          <w:rFonts w:ascii="Times New Roman" w:hAnsi="Times New Roman"/>
          <w:sz w:val="24"/>
          <w:szCs w:val="24"/>
        </w:rPr>
        <w:t xml:space="preserve">üyeler çağrılır. Eşit oy alanlar arasında </w:t>
      </w:r>
      <w:proofErr w:type="spellStart"/>
      <w:r w:rsidR="00D70AF2" w:rsidRPr="00345E4A">
        <w:rPr>
          <w:rFonts w:ascii="Times New Roman" w:hAnsi="Times New Roman"/>
          <w:sz w:val="24"/>
          <w:szCs w:val="24"/>
        </w:rPr>
        <w:t>kur'a</w:t>
      </w:r>
      <w:proofErr w:type="spellEnd"/>
      <w:r w:rsidR="00D70AF2" w:rsidRPr="00345E4A">
        <w:rPr>
          <w:rFonts w:ascii="Times New Roman" w:hAnsi="Times New Roman"/>
          <w:sz w:val="24"/>
          <w:szCs w:val="24"/>
        </w:rPr>
        <w:t xml:space="preserve"> çekilir.</w:t>
      </w:r>
    </w:p>
    <w:p w:rsidR="00D70AF2" w:rsidRPr="00345E4A" w:rsidRDefault="00D70AF2"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Yönetim kurulu toplantı nisabını kaybederse boşalan yönetim kurulu üyeliklerine denetim kurulu </w:t>
      </w:r>
      <w:r w:rsidRPr="00345E4A">
        <w:rPr>
          <w:rFonts w:ascii="Times New Roman" w:hAnsi="Times New Roman"/>
          <w:sz w:val="24"/>
          <w:szCs w:val="24"/>
        </w:rPr>
        <w:t>tarafından geciktirilmeksizin yeteri kadar yedek üye çağrılır.</w:t>
      </w:r>
      <w:r w:rsidR="00CD476E">
        <w:rPr>
          <w:rFonts w:ascii="Times New Roman" w:hAnsi="Times New Roman"/>
          <w:sz w:val="24"/>
          <w:szCs w:val="24"/>
        </w:rPr>
        <w:t xml:space="preserve"> </w:t>
      </w:r>
    </w:p>
    <w:p w:rsidR="00D70AF2" w:rsidRDefault="00D70AF2"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Yedek üyelerle de yönetim kurulunun tamamlanamaması halinde, eğer yönetim kurulu toplantı nisabını kaybetmemişse, kanuni şartlara haiz birini geçici olarak yönetim kurulu üyeliğine seçip ilk genel kurulun onayına sunar. Onaylanması halinde selefinin süresini tamamlar. </w:t>
      </w:r>
      <w:r w:rsidRPr="00345E4A">
        <w:rPr>
          <w:rFonts w:ascii="Times New Roman" w:hAnsi="Times New Roman"/>
          <w:spacing w:val="-3"/>
          <w:sz w:val="24"/>
          <w:szCs w:val="24"/>
        </w:rPr>
        <w:t xml:space="preserve">Yönetim kurulu toplantı nisabının altına düşmüşse, denetim kurulu tarafından seçimler yapılmak üzere </w:t>
      </w:r>
      <w:r w:rsidRPr="00345E4A">
        <w:rPr>
          <w:rFonts w:ascii="Times New Roman" w:hAnsi="Times New Roman"/>
          <w:sz w:val="24"/>
          <w:szCs w:val="24"/>
        </w:rPr>
        <w:t>derhal genel kurul toplantıya çağrılır.</w:t>
      </w:r>
    </w:p>
    <w:p w:rsidR="004F5FA5" w:rsidRPr="00345E4A" w:rsidRDefault="004F5FA5" w:rsidP="009143C2">
      <w:pPr>
        <w:shd w:val="clear" w:color="auto" w:fill="FFFFFF"/>
        <w:spacing w:after="0" w:line="240" w:lineRule="auto"/>
        <w:ind w:firstLine="720"/>
        <w:jc w:val="both"/>
        <w:rPr>
          <w:rFonts w:ascii="Times New Roman" w:hAnsi="Times New Roman"/>
          <w:sz w:val="24"/>
          <w:szCs w:val="24"/>
        </w:rPr>
      </w:pPr>
    </w:p>
    <w:p w:rsidR="006B75C0" w:rsidRPr="00560ED8" w:rsidRDefault="006B75C0" w:rsidP="009143C2">
      <w:pPr>
        <w:pStyle w:val="AralkYok1"/>
        <w:ind w:firstLine="708"/>
        <w:jc w:val="both"/>
        <w:rPr>
          <w:rFonts w:ascii="Times New Roman" w:hAnsi="Times New Roman" w:cs="Times New Roman"/>
          <w:b/>
          <w:bCs/>
          <w:sz w:val="24"/>
          <w:szCs w:val="24"/>
        </w:rPr>
      </w:pPr>
      <w:r w:rsidRPr="00560ED8">
        <w:rPr>
          <w:rFonts w:ascii="Times New Roman" w:hAnsi="Times New Roman" w:cs="Times New Roman"/>
          <w:b/>
          <w:bCs/>
          <w:sz w:val="24"/>
          <w:szCs w:val="24"/>
        </w:rPr>
        <w:t>Sor</w:t>
      </w:r>
      <w:r w:rsidR="00B70B75">
        <w:rPr>
          <w:rFonts w:ascii="Times New Roman" w:hAnsi="Times New Roman" w:cs="Times New Roman"/>
          <w:b/>
          <w:bCs/>
          <w:sz w:val="24"/>
          <w:szCs w:val="24"/>
        </w:rPr>
        <w:t xml:space="preserve">umluluk ve Yasak </w:t>
      </w:r>
      <w:r w:rsidR="001D26AB">
        <w:rPr>
          <w:rFonts w:ascii="Times New Roman" w:hAnsi="Times New Roman" w:cs="Times New Roman"/>
          <w:b/>
          <w:bCs/>
          <w:sz w:val="24"/>
          <w:szCs w:val="24"/>
        </w:rPr>
        <w:t>Muameleler: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 xml:space="preserve">Madde 51- </w:t>
      </w:r>
      <w:r w:rsidRPr="00345E4A">
        <w:rPr>
          <w:rFonts w:ascii="Times New Roman" w:hAnsi="Times New Roman"/>
          <w:spacing w:val="-4"/>
          <w:sz w:val="24"/>
          <w:szCs w:val="24"/>
        </w:rPr>
        <w:t>Yönetim kurulu, kooperatif işlerinin yönetimi için gereken</w:t>
      </w:r>
      <w:r w:rsidR="00086A99">
        <w:rPr>
          <w:rFonts w:ascii="Times New Roman" w:hAnsi="Times New Roman"/>
          <w:spacing w:val="-4"/>
          <w:sz w:val="24"/>
          <w:szCs w:val="24"/>
        </w:rPr>
        <w:t xml:space="preserve"> titizliği gösterir ve kooperat</w:t>
      </w:r>
      <w:r w:rsidRPr="00345E4A">
        <w:rPr>
          <w:rFonts w:ascii="Times New Roman" w:hAnsi="Times New Roman"/>
          <w:sz w:val="24"/>
          <w:szCs w:val="24"/>
        </w:rPr>
        <w:t>ifin başarısı ve gelişmesi yolunda bütün gayretini sarf eder.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Üyeler, yönetim kurulundaki faaliyetleri sırasında öğrendikleri ticaret veya işletme sırları</w:t>
      </w:r>
      <w:r w:rsidR="00086A99">
        <w:rPr>
          <w:rFonts w:ascii="Times New Roman" w:hAnsi="Times New Roman"/>
          <w:spacing w:val="-4"/>
          <w:sz w:val="24"/>
          <w:szCs w:val="24"/>
        </w:rPr>
        <w:t>nı sakla</w:t>
      </w:r>
      <w:r w:rsidRPr="00345E4A">
        <w:rPr>
          <w:rFonts w:ascii="Times New Roman" w:hAnsi="Times New Roman"/>
          <w:sz w:val="24"/>
          <w:szCs w:val="24"/>
        </w:rPr>
        <w:t>makla yükümlüdürler.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Yönetim kurulu, gerekli defter ve belgeler ile genel kurul evraklarının ve ortak listelerinin </w:t>
      </w:r>
      <w:r w:rsidRPr="00345E4A">
        <w:rPr>
          <w:rFonts w:ascii="Times New Roman" w:hAnsi="Times New Roman"/>
          <w:spacing w:val="-4"/>
          <w:sz w:val="24"/>
          <w:szCs w:val="24"/>
        </w:rPr>
        <w:t>muntazam hazırlanıp, tutulup, saklanmasından ve gelir- gider hesabı ile yıllık bilançonun kanuni hüküm</w:t>
      </w:r>
      <w:r w:rsidRPr="00345E4A">
        <w:rPr>
          <w:rFonts w:ascii="Times New Roman" w:hAnsi="Times New Roman"/>
          <w:spacing w:val="-3"/>
          <w:sz w:val="24"/>
          <w:szCs w:val="24"/>
        </w:rPr>
        <w:t>lere uygun olarak hazırlanıp incelenmek üzere denetçilere verilmesinden sorumludur.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pacing w:val="-3"/>
          <w:sz w:val="24"/>
          <w:szCs w:val="24"/>
        </w:rPr>
        <w:t>Yönetim kurulu üyeleri ve kooperatif memurları ortaklık işlemleri dışında kendisi veya başkası namına, bizzat veya dolayı olarak kooperatifle kooperatif konusuna giren bir ticari muamele yapamaz.</w:t>
      </w:r>
    </w:p>
    <w:p w:rsidR="00224684" w:rsidRPr="00345E4A" w:rsidRDefault="00224684" w:rsidP="009143C2">
      <w:pPr>
        <w:spacing w:after="0" w:line="240" w:lineRule="auto"/>
        <w:ind w:firstLine="720"/>
        <w:jc w:val="both"/>
        <w:rPr>
          <w:rFonts w:ascii="Times New Roman" w:hAnsi="Times New Roman"/>
          <w:bCs/>
          <w:sz w:val="24"/>
          <w:szCs w:val="24"/>
        </w:rPr>
      </w:pPr>
      <w:r w:rsidRPr="00345E4A">
        <w:rPr>
          <w:rFonts w:ascii="Times New Roman" w:hAnsi="Times New Roman"/>
          <w:bCs/>
          <w:sz w:val="24"/>
          <w:szCs w:val="24"/>
        </w:rPr>
        <w:t>Yönetim kurulu üyelerinin kooperatif ortağı olmayan alt ve üst soyu, eşi yahut 3 üncü derece dahil, 3 üncü dereceye kadar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rsidR="00224684" w:rsidRPr="00345E4A" w:rsidRDefault="00224684" w:rsidP="009143C2">
      <w:pPr>
        <w:spacing w:after="0" w:line="240" w:lineRule="auto"/>
        <w:ind w:firstLine="720"/>
        <w:jc w:val="both"/>
        <w:rPr>
          <w:rFonts w:ascii="Times New Roman" w:hAnsi="Times New Roman"/>
          <w:b/>
          <w:sz w:val="24"/>
          <w:szCs w:val="24"/>
        </w:rPr>
      </w:pPr>
      <w:r w:rsidRPr="00345E4A">
        <w:rPr>
          <w:rFonts w:ascii="Times New Roman" w:hAnsi="Times New Roman"/>
          <w:sz w:val="24"/>
          <w:szCs w:val="24"/>
        </w:rPr>
        <w:t xml:space="preserve">Yönetim kurulu üyeleri kanundan veya </w:t>
      </w:r>
      <w:r w:rsidR="00CA67C0" w:rsidRPr="00345E4A">
        <w:rPr>
          <w:rFonts w:ascii="Times New Roman" w:hAnsi="Times New Roman"/>
          <w:sz w:val="24"/>
          <w:szCs w:val="24"/>
        </w:rPr>
        <w:t>ana sözleşmeden</w:t>
      </w:r>
      <w:r w:rsidRPr="00345E4A">
        <w:rPr>
          <w:rFonts w:ascii="Times New Roman" w:hAnsi="Times New Roman"/>
          <w:sz w:val="24"/>
          <w:szCs w:val="24"/>
        </w:rPr>
        <w:t xml:space="preserve"> doğan bir görevi veya yetkiyi devrettiğinde, devralan kişilerin seçiminde makul derecede özen göstermediklerinin ispat edilmesi hâlinde, bu kişilerin fiil ve kararlarından sorumludurlar.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Yönetim kurulunca kooperatifi tanıtma ve ortak kaydetmek amacıyla yapılacak ilan, reklam ve açıklamalar, eksik ve gerçeğe aykırı olamayacağı gibi, yanıltıcı bilgi ve unsurlar taşıyamaz. </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Yönetim kurulu üyeleri ve temsile yetkili şahıslar, genel kurulun devredemeyeceği yetkilerini kul</w:t>
      </w:r>
      <w:r w:rsidRPr="00345E4A">
        <w:rPr>
          <w:rFonts w:ascii="Times New Roman" w:hAnsi="Times New Roman"/>
          <w:sz w:val="24"/>
          <w:szCs w:val="24"/>
        </w:rPr>
        <w:t>lanamaz.</w:t>
      </w:r>
    </w:p>
    <w:p w:rsidR="00224684" w:rsidRPr="00345E4A" w:rsidRDefault="00224684" w:rsidP="009143C2">
      <w:pPr>
        <w:widowControl w:val="0"/>
        <w:shd w:val="clear" w:color="auto" w:fill="FFFFFF"/>
        <w:tabs>
          <w:tab w:val="left" w:pos="-1701"/>
        </w:tabs>
        <w:autoSpaceDE w:val="0"/>
        <w:autoSpaceDN w:val="0"/>
        <w:adjustRightInd w:val="0"/>
        <w:spacing w:after="0" w:line="240" w:lineRule="auto"/>
        <w:jc w:val="both"/>
        <w:rPr>
          <w:rFonts w:ascii="Times New Roman" w:hAnsi="Times New Roman"/>
          <w:sz w:val="24"/>
          <w:szCs w:val="24"/>
        </w:rPr>
      </w:pPr>
      <w:r w:rsidRPr="00345E4A">
        <w:rPr>
          <w:rFonts w:ascii="Times New Roman" w:hAnsi="Times New Roman"/>
          <w:sz w:val="24"/>
          <w:szCs w:val="24"/>
        </w:rPr>
        <w:tab/>
      </w:r>
      <w:r w:rsidRPr="00345E4A">
        <w:rPr>
          <w:rFonts w:ascii="Times New Roman" w:hAnsi="Times New Roman"/>
          <w:spacing w:val="-3"/>
          <w:sz w:val="24"/>
          <w:szCs w:val="24"/>
        </w:rPr>
        <w:t xml:space="preserve">Yönetim kurulu üyeleri, kendi kusurlarından ileri gelen zararlardan </w:t>
      </w:r>
      <w:proofErr w:type="spellStart"/>
      <w:r w:rsidRPr="00345E4A">
        <w:rPr>
          <w:rFonts w:ascii="Times New Roman" w:hAnsi="Times New Roman"/>
          <w:spacing w:val="-3"/>
          <w:sz w:val="24"/>
          <w:szCs w:val="24"/>
        </w:rPr>
        <w:t>müteselsilen</w:t>
      </w:r>
      <w:proofErr w:type="spellEnd"/>
      <w:r w:rsidRPr="00345E4A">
        <w:rPr>
          <w:rFonts w:ascii="Times New Roman" w:hAnsi="Times New Roman"/>
          <w:spacing w:val="-3"/>
          <w:sz w:val="24"/>
          <w:szCs w:val="24"/>
        </w:rPr>
        <w:t xml:space="preserve"> sorumlu olup, </w:t>
      </w:r>
      <w:r w:rsidRPr="00345E4A">
        <w:rPr>
          <w:rFonts w:ascii="Times New Roman" w:hAnsi="Times New Roman"/>
          <w:sz w:val="24"/>
          <w:szCs w:val="24"/>
        </w:rPr>
        <w:t xml:space="preserve">kooperatife tazmin etmekle yükümlüdürler. </w:t>
      </w:r>
    </w:p>
    <w:p w:rsidR="00224684" w:rsidRPr="00345E4A" w:rsidRDefault="00224684" w:rsidP="009143C2">
      <w:pPr>
        <w:widowControl w:val="0"/>
        <w:shd w:val="clear" w:color="auto" w:fill="FFFFFF"/>
        <w:tabs>
          <w:tab w:val="left" w:pos="-1701"/>
        </w:tabs>
        <w:autoSpaceDE w:val="0"/>
        <w:autoSpaceDN w:val="0"/>
        <w:adjustRightInd w:val="0"/>
        <w:spacing w:after="0" w:line="240" w:lineRule="auto"/>
        <w:jc w:val="both"/>
        <w:rPr>
          <w:rFonts w:ascii="Times New Roman" w:hAnsi="Times New Roman"/>
          <w:sz w:val="24"/>
          <w:szCs w:val="24"/>
        </w:rPr>
      </w:pPr>
      <w:r w:rsidRPr="00345E4A">
        <w:rPr>
          <w:rFonts w:ascii="Times New Roman" w:hAnsi="Times New Roman"/>
          <w:sz w:val="24"/>
          <w:szCs w:val="24"/>
        </w:rPr>
        <w:tab/>
      </w:r>
      <w:r w:rsidRPr="00345E4A">
        <w:rPr>
          <w:rFonts w:ascii="Times New Roman" w:hAnsi="Times New Roman"/>
          <w:spacing w:val="-3"/>
          <w:sz w:val="24"/>
          <w:szCs w:val="24"/>
        </w:rPr>
        <w:t xml:space="preserve">Kusurlu olmadığını ispat eden üyeler ile karara muhalif kalıp durumu hemen denetim kuruluna </w:t>
      </w:r>
      <w:r w:rsidRPr="00345E4A">
        <w:rPr>
          <w:rFonts w:ascii="Times New Roman" w:hAnsi="Times New Roman"/>
          <w:spacing w:val="-4"/>
          <w:sz w:val="24"/>
          <w:szCs w:val="24"/>
        </w:rPr>
        <w:t>yazılı olarak bildiren veya özrü nedeniyle toplantıda hazır bulunmayan üyeler sorumluluktan kurtulurlar.</w:t>
      </w:r>
    </w:p>
    <w:p w:rsidR="00224684" w:rsidRPr="00345E4A" w:rsidRDefault="00224684" w:rsidP="009143C2">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345E4A">
        <w:rPr>
          <w:rFonts w:ascii="Times New Roman" w:hAnsi="Times New Roman"/>
          <w:spacing w:val="-3"/>
          <w:sz w:val="24"/>
          <w:szCs w:val="24"/>
        </w:rPr>
        <w:t xml:space="preserve">Görevi sona eren üyenin iş gördüğü zamana ait sorumluluğu ayrılış tarihinden itibaren beş yıl </w:t>
      </w:r>
      <w:r w:rsidRPr="00345E4A">
        <w:rPr>
          <w:rFonts w:ascii="Times New Roman" w:hAnsi="Times New Roman"/>
          <w:sz w:val="24"/>
          <w:szCs w:val="24"/>
        </w:rPr>
        <w:t>devam eder.</w:t>
      </w:r>
    </w:p>
    <w:p w:rsidR="006B75C0" w:rsidRPr="0037596E" w:rsidRDefault="006B75C0" w:rsidP="009143C2">
      <w:pPr>
        <w:pStyle w:val="AralkYok1"/>
        <w:jc w:val="both"/>
        <w:rPr>
          <w:rFonts w:ascii="Times New Roman" w:hAnsi="Times New Roman" w:cs="Times New Roman"/>
          <w:sz w:val="20"/>
          <w:szCs w:val="20"/>
        </w:rPr>
      </w:pPr>
    </w:p>
    <w:p w:rsidR="006B75C0" w:rsidRPr="00560ED8" w:rsidRDefault="006B75C0" w:rsidP="009143C2">
      <w:pPr>
        <w:pStyle w:val="AralkYok1"/>
        <w:ind w:firstLine="708"/>
        <w:jc w:val="both"/>
        <w:rPr>
          <w:rFonts w:ascii="Times New Roman" w:hAnsi="Times New Roman" w:cs="Times New Roman"/>
          <w:b/>
          <w:bCs/>
          <w:sz w:val="24"/>
          <w:szCs w:val="24"/>
        </w:rPr>
      </w:pPr>
      <w:r w:rsidRPr="00560ED8">
        <w:rPr>
          <w:rFonts w:ascii="Times New Roman" w:hAnsi="Times New Roman" w:cs="Times New Roman"/>
          <w:b/>
          <w:bCs/>
          <w:sz w:val="24"/>
          <w:szCs w:val="24"/>
        </w:rPr>
        <w:t xml:space="preserve">Yönetim </w:t>
      </w:r>
      <w:r w:rsidR="00B70B75">
        <w:rPr>
          <w:rFonts w:ascii="Times New Roman" w:hAnsi="Times New Roman" w:cs="Times New Roman"/>
          <w:b/>
          <w:bCs/>
          <w:sz w:val="24"/>
          <w:szCs w:val="24"/>
        </w:rPr>
        <w:t>Kurulu Üyelerinin</w:t>
      </w:r>
      <w:r w:rsidR="00D45D46">
        <w:rPr>
          <w:rFonts w:ascii="Times New Roman" w:hAnsi="Times New Roman" w:cs="Times New Roman"/>
          <w:b/>
          <w:bCs/>
          <w:sz w:val="24"/>
          <w:szCs w:val="24"/>
        </w:rPr>
        <w:t xml:space="preserve"> Ücretleri</w:t>
      </w:r>
      <w:r w:rsidR="001D26AB">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 xml:space="preserve">Madde 52- </w:t>
      </w:r>
      <w:r w:rsidRPr="00345E4A">
        <w:rPr>
          <w:rFonts w:ascii="Times New Roman" w:hAnsi="Times New Roman"/>
          <w:spacing w:val="-4"/>
          <w:sz w:val="24"/>
          <w:szCs w:val="24"/>
        </w:rPr>
        <w:t xml:space="preserve">Yönetim kurulu başkan ve üyeleri ile murahhas üyelere bu sıfatla yapacakları hizmet </w:t>
      </w:r>
      <w:r w:rsidRPr="00345E4A">
        <w:rPr>
          <w:rFonts w:ascii="Times New Roman" w:hAnsi="Times New Roman"/>
          <w:spacing w:val="-5"/>
          <w:sz w:val="24"/>
          <w:szCs w:val="24"/>
        </w:rPr>
        <w:t>için aylık ücret veya katılacakları her toplantı için bir huzur hakkı ve yapacakları görev seyahatleri için yol</w:t>
      </w:r>
      <w:r w:rsidRPr="00345E4A">
        <w:rPr>
          <w:rFonts w:ascii="Times New Roman" w:hAnsi="Times New Roman"/>
          <w:spacing w:val="-5"/>
          <w:sz w:val="24"/>
          <w:szCs w:val="24"/>
        </w:rPr>
        <w:softHyphen/>
      </w:r>
      <w:r w:rsidRPr="00345E4A">
        <w:rPr>
          <w:rFonts w:ascii="Times New Roman" w:hAnsi="Times New Roman"/>
          <w:sz w:val="24"/>
          <w:szCs w:val="24"/>
        </w:rPr>
        <w:t>luk ödenir. Ödemenin miktar ve şekli genel kurulca kararlaştırılır.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Yönetim kurulu üyelerine, genel kurulca kararlaştırılan yukarıdaki nev'i ve miktarların dışında hiç </w:t>
      </w:r>
      <w:r w:rsidRPr="00345E4A">
        <w:rPr>
          <w:rFonts w:ascii="Times New Roman" w:hAnsi="Times New Roman"/>
          <w:sz w:val="24"/>
          <w:szCs w:val="24"/>
        </w:rPr>
        <w:t>bir ödeme yapılamaz.</w:t>
      </w:r>
    </w:p>
    <w:p w:rsidR="00086A99" w:rsidRDefault="00086A99" w:rsidP="009143C2">
      <w:pPr>
        <w:pStyle w:val="AralkYok1"/>
        <w:ind w:firstLine="708"/>
        <w:jc w:val="both"/>
        <w:rPr>
          <w:rFonts w:ascii="Times New Roman" w:hAnsi="Times New Roman" w:cs="Times New Roman"/>
          <w:b/>
          <w:bCs/>
          <w:sz w:val="24"/>
          <w:szCs w:val="24"/>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Murahhas </w:t>
      </w:r>
      <w:r w:rsidR="00D45D46">
        <w:rPr>
          <w:rFonts w:ascii="Times New Roman" w:hAnsi="Times New Roman" w:cs="Times New Roman"/>
          <w:b/>
          <w:bCs/>
          <w:sz w:val="24"/>
          <w:szCs w:val="24"/>
        </w:rPr>
        <w:t>Üye</w:t>
      </w:r>
      <w:r w:rsidR="001D26AB">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224684" w:rsidRPr="00345E4A" w:rsidRDefault="00224684"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b/>
          <w:bCs/>
          <w:spacing w:val="-3"/>
          <w:sz w:val="24"/>
          <w:szCs w:val="24"/>
        </w:rPr>
        <w:t xml:space="preserve">Madde 53- </w:t>
      </w:r>
      <w:r w:rsidRPr="00345E4A">
        <w:rPr>
          <w:rFonts w:ascii="Times New Roman" w:hAnsi="Times New Roman"/>
          <w:spacing w:val="-3"/>
          <w:sz w:val="24"/>
          <w:szCs w:val="24"/>
        </w:rPr>
        <w:t xml:space="preserve">Yönetim kurulu kararı ile üyelerden bir veya bir kaçı kooperatifi temsil yetkisini haiz </w:t>
      </w:r>
      <w:r w:rsidRPr="00345E4A">
        <w:rPr>
          <w:rFonts w:ascii="Times New Roman" w:hAnsi="Times New Roman"/>
          <w:sz w:val="24"/>
          <w:szCs w:val="24"/>
        </w:rPr>
        <w:t>murahhas üye seçilebilir. Bu konuda 49 uncu madde hükümleri saklıdır.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pacing w:val="-3"/>
          <w:sz w:val="24"/>
          <w:szCs w:val="24"/>
        </w:rPr>
        <w:t>Murahhas üyelerin seçilmesi ve değiştirilmesi ticaret siciline tescil ettirilir.</w:t>
      </w:r>
    </w:p>
    <w:p w:rsidR="006B75C0" w:rsidRDefault="006B75C0" w:rsidP="009143C2">
      <w:pPr>
        <w:pStyle w:val="AralkYok1"/>
        <w:jc w:val="both"/>
        <w:rPr>
          <w:rFonts w:ascii="Times New Roman" w:hAnsi="Times New Roman" w:cs="Times New Roman"/>
          <w:sz w:val="20"/>
          <w:szCs w:val="20"/>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Müdür ve </w:t>
      </w:r>
      <w:r w:rsidR="001D26AB">
        <w:rPr>
          <w:rFonts w:ascii="Times New Roman" w:hAnsi="Times New Roman" w:cs="Times New Roman"/>
          <w:b/>
          <w:bCs/>
          <w:sz w:val="24"/>
          <w:szCs w:val="24"/>
        </w:rPr>
        <w:t>Diğer</w:t>
      </w:r>
      <w:r w:rsidR="00D45D46">
        <w:rPr>
          <w:rFonts w:ascii="Times New Roman" w:hAnsi="Times New Roman" w:cs="Times New Roman"/>
          <w:b/>
          <w:bCs/>
          <w:sz w:val="24"/>
          <w:szCs w:val="24"/>
        </w:rPr>
        <w:t xml:space="preserve"> Personel </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2"/>
          <w:sz w:val="24"/>
          <w:szCs w:val="24"/>
        </w:rPr>
        <w:t xml:space="preserve">Madde 54- </w:t>
      </w:r>
      <w:r w:rsidRPr="00345E4A">
        <w:rPr>
          <w:rFonts w:ascii="Times New Roman" w:hAnsi="Times New Roman"/>
          <w:spacing w:val="-2"/>
          <w:sz w:val="24"/>
          <w:szCs w:val="24"/>
        </w:rPr>
        <w:t xml:space="preserve">Yönetim kurulu, kooperatifin mali ve idari işlerini yürütmek üzere kendi aralarından </w:t>
      </w:r>
      <w:r w:rsidRPr="00345E4A">
        <w:rPr>
          <w:rFonts w:ascii="Times New Roman" w:hAnsi="Times New Roman"/>
          <w:spacing w:val="-5"/>
          <w:sz w:val="24"/>
          <w:szCs w:val="24"/>
        </w:rPr>
        <w:t xml:space="preserve">veya hariçten bir müdür ile kooperatif işlerinin gerekli kıldığı diğer personeli istihdam edebilir. Bunlar kendi </w:t>
      </w:r>
      <w:r w:rsidRPr="00345E4A">
        <w:rPr>
          <w:rFonts w:ascii="Times New Roman" w:hAnsi="Times New Roman"/>
          <w:sz w:val="24"/>
          <w:szCs w:val="24"/>
        </w:rPr>
        <w:t>kusurlarından ileri gelen zararlardan sorumludur.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İstihdam edilecek personelin nitelik ve görevleri yönetim kurulu kararı ile belirlenir.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pacing w:val="-3"/>
          <w:sz w:val="24"/>
          <w:szCs w:val="24"/>
        </w:rPr>
        <w:t>Bütçede belirtilmek şartı ile bu personele yönetim kurulunca tespit edilecek ücret verilir.</w:t>
      </w:r>
    </w:p>
    <w:p w:rsidR="00224684" w:rsidRDefault="00224684" w:rsidP="009143C2">
      <w:pPr>
        <w:pStyle w:val="AralkYok1"/>
        <w:ind w:firstLine="708"/>
        <w:jc w:val="both"/>
        <w:rPr>
          <w:rFonts w:ascii="Times New Roman" w:hAnsi="Times New Roman" w:cs="Times New Roman"/>
          <w:b/>
          <w:bCs/>
          <w:sz w:val="24"/>
          <w:szCs w:val="24"/>
        </w:rPr>
      </w:pPr>
    </w:p>
    <w:p w:rsidR="006B75C0"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DENETİM </w:t>
      </w:r>
      <w:r w:rsidR="00D45D46">
        <w:rPr>
          <w:rFonts w:ascii="Times New Roman" w:hAnsi="Times New Roman" w:cs="Times New Roman"/>
          <w:b/>
          <w:bCs/>
          <w:sz w:val="24"/>
          <w:szCs w:val="24"/>
        </w:rPr>
        <w:t>KURULU</w:t>
      </w:r>
      <w:r w:rsidR="001D26AB">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Seçimi ve </w:t>
      </w:r>
      <w:r w:rsidR="00D45D46">
        <w:rPr>
          <w:rFonts w:ascii="Times New Roman" w:hAnsi="Times New Roman" w:cs="Times New Roman"/>
          <w:b/>
          <w:bCs/>
          <w:sz w:val="24"/>
          <w:szCs w:val="24"/>
        </w:rPr>
        <w:t>Süresi</w:t>
      </w:r>
      <w:r w:rsidR="001D26AB">
        <w:rPr>
          <w:rFonts w:ascii="Times New Roman" w:hAnsi="Times New Roman" w:cs="Times New Roman"/>
          <w:b/>
          <w:bCs/>
          <w:sz w:val="24"/>
          <w:szCs w:val="24"/>
        </w:rPr>
        <w:t>:</w:t>
      </w:r>
    </w:p>
    <w:p w:rsidR="00224684"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 xml:space="preserve">Madde 55- </w:t>
      </w:r>
      <w:r w:rsidRPr="00345E4A">
        <w:rPr>
          <w:rFonts w:ascii="Times New Roman" w:hAnsi="Times New Roman"/>
          <w:spacing w:val="-4"/>
          <w:sz w:val="24"/>
          <w:szCs w:val="24"/>
        </w:rPr>
        <w:t xml:space="preserve">Genel Kurulca, en az bir yıl için ortaklar arasından veya dışarıdan en az iki veya daha </w:t>
      </w:r>
      <w:r w:rsidRPr="00345E4A">
        <w:rPr>
          <w:rFonts w:ascii="Times New Roman" w:hAnsi="Times New Roman"/>
          <w:spacing w:val="-5"/>
          <w:sz w:val="24"/>
          <w:szCs w:val="24"/>
        </w:rPr>
        <w:t xml:space="preserve">fazla denetim kurulu üyesi ile bir o kadar da yedeği seçilir. Genel kurulca süre tespiti yapılmaması halinde </w:t>
      </w:r>
      <w:r w:rsidRPr="00345E4A">
        <w:rPr>
          <w:rFonts w:ascii="Times New Roman" w:hAnsi="Times New Roman"/>
          <w:sz w:val="24"/>
          <w:szCs w:val="24"/>
        </w:rPr>
        <w:t xml:space="preserve">bir yıl için seçilmiş sayılır. Süreleri biten üyeler tekrar seçilebilir. </w:t>
      </w:r>
      <w:r w:rsidRPr="00345E4A">
        <w:rPr>
          <w:rFonts w:ascii="Times New Roman" w:hAnsi="Times New Roman"/>
          <w:spacing w:val="-4"/>
          <w:sz w:val="24"/>
          <w:szCs w:val="24"/>
        </w:rPr>
        <w:t xml:space="preserve">Bu </w:t>
      </w:r>
      <w:r w:rsidR="00B35A53">
        <w:rPr>
          <w:rFonts w:ascii="Times New Roman" w:hAnsi="Times New Roman"/>
          <w:spacing w:val="-4"/>
          <w:sz w:val="24"/>
          <w:szCs w:val="24"/>
        </w:rPr>
        <w:t>ana sözleşme</w:t>
      </w:r>
      <w:r w:rsidRPr="00345E4A">
        <w:rPr>
          <w:rFonts w:ascii="Times New Roman" w:hAnsi="Times New Roman"/>
          <w:spacing w:val="-4"/>
          <w:sz w:val="24"/>
          <w:szCs w:val="24"/>
        </w:rPr>
        <w:t xml:space="preserve">nin 45’inci maddesinin 3’üncü ve 4’üncü fıkraları hükümleri denetim kuruluna üye </w:t>
      </w:r>
      <w:r w:rsidRPr="00345E4A">
        <w:rPr>
          <w:rFonts w:ascii="Times New Roman" w:hAnsi="Times New Roman"/>
          <w:sz w:val="24"/>
          <w:szCs w:val="24"/>
        </w:rPr>
        <w:t>seçiminde de uygulanır.</w:t>
      </w: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Pr="00345E4A"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287E7A" w:rsidRPr="00345E4A" w:rsidRDefault="00287E7A"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1"/>
          <w:sz w:val="24"/>
          <w:szCs w:val="24"/>
        </w:rPr>
        <w:t>Seçilme Şartları ve Bağdaşmayan Görevler: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2"/>
          <w:sz w:val="24"/>
          <w:szCs w:val="24"/>
        </w:rPr>
      </w:pPr>
      <w:r w:rsidRPr="00345E4A">
        <w:rPr>
          <w:rFonts w:ascii="Times New Roman" w:hAnsi="Times New Roman"/>
          <w:b/>
          <w:bCs/>
          <w:spacing w:val="-2"/>
          <w:sz w:val="24"/>
          <w:szCs w:val="24"/>
        </w:rPr>
        <w:t xml:space="preserve">Madde 56- </w:t>
      </w:r>
      <w:r w:rsidRPr="00345E4A">
        <w:rPr>
          <w:rFonts w:ascii="Times New Roman" w:hAnsi="Times New Roman"/>
          <w:spacing w:val="-2"/>
          <w:sz w:val="24"/>
          <w:szCs w:val="24"/>
        </w:rPr>
        <w:t xml:space="preserve">Denetim kurulu üyelerinde aşağıdaki şartlar aranır: </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pacing w:val="-2"/>
          <w:sz w:val="24"/>
          <w:szCs w:val="24"/>
        </w:rPr>
        <w:t>1-</w:t>
      </w:r>
      <w:r w:rsidRPr="00345E4A">
        <w:rPr>
          <w:rFonts w:ascii="Times New Roman" w:hAnsi="Times New Roman"/>
          <w:spacing w:val="-3"/>
          <w:sz w:val="24"/>
          <w:szCs w:val="24"/>
        </w:rPr>
        <w:t xml:space="preserve">Türk vatandaşı olmak ve medeni hakları kullanma ehliyetine sahip bulunmak, </w:t>
      </w:r>
    </w:p>
    <w:p w:rsidR="00224684" w:rsidRPr="00345E4A" w:rsidRDefault="00224684" w:rsidP="009143C2">
      <w:pPr>
        <w:widowControl w:val="0"/>
        <w:shd w:val="clear" w:color="auto" w:fill="FFFFFF"/>
        <w:tabs>
          <w:tab w:val="left" w:pos="-1701"/>
        </w:tabs>
        <w:autoSpaceDE w:val="0"/>
        <w:autoSpaceDN w:val="0"/>
        <w:adjustRightInd w:val="0"/>
        <w:spacing w:after="0" w:line="240" w:lineRule="auto"/>
        <w:jc w:val="both"/>
        <w:rPr>
          <w:rFonts w:ascii="Times New Roman" w:hAnsi="Times New Roman"/>
          <w:sz w:val="24"/>
          <w:szCs w:val="24"/>
        </w:rPr>
      </w:pPr>
      <w:r w:rsidRPr="00345E4A">
        <w:rPr>
          <w:rFonts w:ascii="Times New Roman" w:hAnsi="Times New Roman"/>
          <w:spacing w:val="-3"/>
          <w:sz w:val="24"/>
          <w:szCs w:val="24"/>
        </w:rPr>
        <w:tab/>
        <w:t>2-</w:t>
      </w:r>
      <w:r w:rsidRPr="00345E4A">
        <w:rPr>
          <w:rFonts w:ascii="Times New Roman" w:hAnsi="Times New Roman"/>
          <w:sz w:val="24"/>
          <w:szCs w:val="24"/>
        </w:rPr>
        <w:t>Devletin güvenliğine karşı suçlar, Anayasal düzene ve bu düzenin işleyişine karşı suçlar, zimmet,</w:t>
      </w:r>
      <w:r>
        <w:rPr>
          <w:rFonts w:ascii="Times New Roman" w:hAnsi="Times New Roman"/>
          <w:sz w:val="24"/>
          <w:szCs w:val="24"/>
        </w:rPr>
        <w:t xml:space="preserve"> </w:t>
      </w:r>
      <w:r w:rsidRPr="00345E4A">
        <w:rPr>
          <w:rFonts w:ascii="Times New Roman" w:hAnsi="Times New Roman"/>
          <w:sz w:val="24"/>
          <w:szCs w:val="24"/>
        </w:rPr>
        <w:t>irtikap,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w:t>
      </w:r>
    </w:p>
    <w:p w:rsidR="00224684" w:rsidRPr="00345E4A" w:rsidRDefault="00224684" w:rsidP="009143C2">
      <w:pPr>
        <w:widowControl w:val="0"/>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3-Aynı zamanda kooperatifte yönetim kurulu üyesi, bu üyelerden birinin eşi, kooperatif personeli veya yönetim kurulu üyeleriyle üçüncü derece dahil kan ve sıhri hısım olmamak, yönetim kurulu üyeleriyle aralarında iş ortaklığı bulunmamak,</w:t>
      </w:r>
    </w:p>
    <w:p w:rsidR="00224684" w:rsidRPr="00345E4A" w:rsidRDefault="00224684" w:rsidP="009143C2">
      <w:pPr>
        <w:autoSpaceDN w:val="0"/>
        <w:spacing w:after="0" w:line="240" w:lineRule="auto"/>
        <w:ind w:firstLine="720"/>
        <w:jc w:val="both"/>
        <w:rPr>
          <w:rFonts w:ascii="Times New Roman" w:hAnsi="Times New Roman"/>
          <w:bCs/>
          <w:sz w:val="24"/>
          <w:szCs w:val="24"/>
        </w:rPr>
      </w:pPr>
      <w:r w:rsidRPr="00345E4A">
        <w:rPr>
          <w:rFonts w:ascii="Times New Roman" w:hAnsi="Times New Roman"/>
          <w:sz w:val="24"/>
          <w:szCs w:val="24"/>
        </w:rPr>
        <w:t>4-Aynı zamanda diğer denetim kurulu üyelerinden birinin eşi olmamak ve birbirleri ile ikinci derece dahil kan ve kayın hısımlığı bulunmamak.</w:t>
      </w:r>
    </w:p>
    <w:p w:rsidR="00224684" w:rsidRPr="00345E4A" w:rsidRDefault="00224684" w:rsidP="009143C2">
      <w:pPr>
        <w:autoSpaceDN w:val="0"/>
        <w:spacing w:after="0" w:line="240" w:lineRule="auto"/>
        <w:ind w:firstLine="720"/>
        <w:jc w:val="both"/>
        <w:rPr>
          <w:rFonts w:ascii="Times New Roman" w:eastAsia="PMingLiU" w:hAnsi="Times New Roman"/>
          <w:sz w:val="24"/>
          <w:szCs w:val="24"/>
          <w:lang w:eastAsia="zh-TW"/>
        </w:rPr>
      </w:pPr>
      <w:r w:rsidRPr="00345E4A">
        <w:rPr>
          <w:rFonts w:ascii="Times New Roman" w:eastAsia="PMingLiU" w:hAnsi="Times New Roman"/>
          <w:sz w:val="24"/>
          <w:szCs w:val="24"/>
          <w:lang w:eastAsia="zh-TW"/>
        </w:rPr>
        <w:t>Denetim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224684" w:rsidRPr="00345E4A" w:rsidRDefault="00224684" w:rsidP="009143C2">
      <w:pPr>
        <w:autoSpaceDN w:val="0"/>
        <w:spacing w:after="0" w:line="240" w:lineRule="auto"/>
        <w:ind w:firstLine="720"/>
        <w:jc w:val="both"/>
        <w:rPr>
          <w:rFonts w:ascii="Times New Roman" w:eastAsia="PMingLiU" w:hAnsi="Times New Roman"/>
          <w:sz w:val="24"/>
          <w:szCs w:val="24"/>
          <w:lang w:eastAsia="zh-TW"/>
        </w:rPr>
      </w:pPr>
      <w:r w:rsidRPr="00345E4A">
        <w:rPr>
          <w:rFonts w:ascii="Times New Roman" w:eastAsia="PMingLiU" w:hAnsi="Times New Roman"/>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224684" w:rsidRPr="00CD476E" w:rsidRDefault="00224684" w:rsidP="009143C2">
      <w:pPr>
        <w:autoSpaceDN w:val="0"/>
        <w:spacing w:after="0" w:line="240" w:lineRule="auto"/>
        <w:ind w:firstLine="720"/>
        <w:jc w:val="both"/>
        <w:rPr>
          <w:rFonts w:ascii="Times New Roman" w:eastAsia="PMingLiU" w:hAnsi="Times New Roman"/>
          <w:b/>
          <w:sz w:val="24"/>
          <w:szCs w:val="24"/>
          <w:lang w:eastAsia="zh-TW"/>
        </w:rPr>
      </w:pPr>
      <w:r w:rsidRPr="00345E4A">
        <w:rPr>
          <w:rFonts w:ascii="Times New Roman" w:eastAsia="PMingLiU" w:hAnsi="Times New Roman"/>
          <w:sz w:val="24"/>
          <w:szCs w:val="24"/>
          <w:lang w:eastAsia="zh-TW"/>
        </w:rPr>
        <w:t xml:space="preserve">Denetim kurulu üyelerinin fiilen bu görevleri yürüttükleri dönemde; bunların eş ve ikinci derece </w:t>
      </w:r>
      <w:proofErr w:type="gramStart"/>
      <w:r w:rsidRPr="00345E4A">
        <w:rPr>
          <w:rFonts w:ascii="Times New Roman" w:eastAsia="PMingLiU" w:hAnsi="Times New Roman"/>
          <w:sz w:val="24"/>
          <w:szCs w:val="24"/>
          <w:lang w:eastAsia="zh-TW"/>
        </w:rPr>
        <w:t>dahil</w:t>
      </w:r>
      <w:proofErr w:type="gramEnd"/>
      <w:r w:rsidRPr="00345E4A">
        <w:rPr>
          <w:rFonts w:ascii="Times New Roman" w:eastAsia="PMingLiU" w:hAnsi="Times New Roman"/>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r w:rsidR="00CD476E">
        <w:rPr>
          <w:rFonts w:ascii="Times New Roman" w:eastAsia="PMingLiU" w:hAnsi="Times New Roman"/>
          <w:sz w:val="24"/>
          <w:szCs w:val="24"/>
          <w:lang w:eastAsia="zh-TW"/>
        </w:rPr>
        <w:t xml:space="preserve"> </w:t>
      </w:r>
    </w:p>
    <w:p w:rsidR="00224684" w:rsidRPr="00345E4A" w:rsidRDefault="00224684" w:rsidP="009143C2">
      <w:pPr>
        <w:autoSpaceDN w:val="0"/>
        <w:spacing w:after="0" w:line="240" w:lineRule="auto"/>
        <w:ind w:firstLine="720"/>
        <w:jc w:val="both"/>
        <w:rPr>
          <w:rFonts w:ascii="Times New Roman" w:eastAsia="PMingLiU" w:hAnsi="Times New Roman"/>
          <w:sz w:val="24"/>
          <w:szCs w:val="24"/>
          <w:lang w:eastAsia="zh-TW"/>
        </w:rPr>
      </w:pPr>
      <w:r w:rsidRPr="00345E4A">
        <w:rPr>
          <w:rFonts w:ascii="Times New Roman" w:eastAsia="PMingLiU" w:hAnsi="Times New Roman"/>
          <w:sz w:val="24"/>
          <w:szCs w:val="24"/>
          <w:lang w:eastAsia="zh-TW"/>
        </w:rPr>
        <w:t>Bu madde hükümlerine aykırı uygulamalar denetçiler tarafından araştırılır.</w:t>
      </w:r>
    </w:p>
    <w:p w:rsidR="00EB261A" w:rsidRPr="00BB250E" w:rsidRDefault="00EB261A" w:rsidP="009143C2">
      <w:pPr>
        <w:pStyle w:val="AralkYok1"/>
        <w:jc w:val="both"/>
        <w:rPr>
          <w:rFonts w:ascii="Times New Roman" w:hAnsi="Times New Roman" w:cs="Times New Roman"/>
          <w:sz w:val="20"/>
          <w:szCs w:val="20"/>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Görev ve </w:t>
      </w:r>
      <w:r w:rsidR="00D45D46">
        <w:rPr>
          <w:rFonts w:ascii="Times New Roman" w:hAnsi="Times New Roman" w:cs="Times New Roman"/>
          <w:b/>
          <w:bCs/>
          <w:sz w:val="24"/>
          <w:szCs w:val="24"/>
        </w:rPr>
        <w:t>Yetkileri</w:t>
      </w:r>
      <w:r w:rsidR="00EB261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0552C6" w:rsidRDefault="006B75C0" w:rsidP="009143C2">
      <w:pPr>
        <w:pStyle w:val="AralkYok1"/>
        <w:ind w:firstLine="708"/>
        <w:jc w:val="both"/>
        <w:rPr>
          <w:rFonts w:ascii="Times New Roman" w:hAnsi="Times New Roman" w:cs="Times New Roman"/>
          <w:sz w:val="24"/>
          <w:szCs w:val="24"/>
        </w:rPr>
      </w:pPr>
      <w:r w:rsidRPr="00560ED8">
        <w:rPr>
          <w:rFonts w:ascii="Times New Roman" w:hAnsi="Times New Roman" w:cs="Times New Roman"/>
          <w:b/>
          <w:bCs/>
          <w:sz w:val="24"/>
          <w:szCs w:val="24"/>
        </w:rPr>
        <w:t>Madde 5</w:t>
      </w:r>
      <w:r w:rsidR="00224684">
        <w:rPr>
          <w:rFonts w:ascii="Times New Roman" w:hAnsi="Times New Roman" w:cs="Times New Roman"/>
          <w:b/>
          <w:bCs/>
          <w:sz w:val="24"/>
          <w:szCs w:val="24"/>
        </w:rPr>
        <w:t>7</w:t>
      </w:r>
      <w:r w:rsidRPr="00560ED8">
        <w:rPr>
          <w:rFonts w:ascii="Times New Roman" w:hAnsi="Times New Roman" w:cs="Times New Roman"/>
          <w:b/>
          <w:bCs/>
          <w:sz w:val="24"/>
          <w:szCs w:val="24"/>
        </w:rPr>
        <w:t xml:space="preserve">- </w:t>
      </w:r>
      <w:r w:rsidR="00EB261A">
        <w:rPr>
          <w:rFonts w:ascii="Times New Roman" w:hAnsi="Times New Roman" w:cs="Times New Roman"/>
          <w:sz w:val="24"/>
          <w:szCs w:val="24"/>
        </w:rPr>
        <w:t>Denetim k</w:t>
      </w:r>
      <w:r>
        <w:rPr>
          <w:rFonts w:ascii="Times New Roman" w:hAnsi="Times New Roman" w:cs="Times New Roman"/>
          <w:sz w:val="24"/>
          <w:szCs w:val="24"/>
        </w:rPr>
        <w:t>urulunun başlıca görev ve yetkileri şunlardır.</w:t>
      </w:r>
    </w:p>
    <w:p w:rsidR="000552C6" w:rsidRDefault="000552C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1-</w:t>
      </w:r>
      <w:r w:rsidR="006B75C0">
        <w:rPr>
          <w:rFonts w:ascii="Times New Roman" w:hAnsi="Times New Roman" w:cs="Times New Roman"/>
          <w:sz w:val="24"/>
          <w:szCs w:val="24"/>
        </w:rPr>
        <w:t>Yıllık bilanço ve sonuç hesaplarını inceleyerek bu husustaki görüşlerini birlikte</w:t>
      </w:r>
      <w:r>
        <w:rPr>
          <w:rFonts w:ascii="Times New Roman" w:hAnsi="Times New Roman" w:cs="Times New Roman"/>
          <w:sz w:val="24"/>
          <w:szCs w:val="24"/>
        </w:rPr>
        <w:t xml:space="preserve"> </w:t>
      </w:r>
      <w:r w:rsidR="006B75C0">
        <w:rPr>
          <w:rFonts w:ascii="Times New Roman" w:hAnsi="Times New Roman" w:cs="Times New Roman"/>
          <w:sz w:val="24"/>
          <w:szCs w:val="24"/>
        </w:rPr>
        <w:t>veya tek başına genel kurula bir raporla bildirmek,</w:t>
      </w:r>
    </w:p>
    <w:p w:rsidR="000552C6" w:rsidRDefault="000552C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6B75C0">
        <w:rPr>
          <w:rFonts w:ascii="Times New Roman" w:hAnsi="Times New Roman" w:cs="Times New Roman"/>
          <w:sz w:val="24"/>
          <w:szCs w:val="24"/>
        </w:rPr>
        <w:t>Kooperatif işlemlerinden bilgi edinmek ve gerekli kayıtların düzenli olarak</w:t>
      </w:r>
      <w:r>
        <w:rPr>
          <w:rFonts w:ascii="Times New Roman" w:hAnsi="Times New Roman" w:cs="Times New Roman"/>
          <w:sz w:val="24"/>
          <w:szCs w:val="24"/>
        </w:rPr>
        <w:t xml:space="preserve"> </w:t>
      </w:r>
      <w:r w:rsidR="006B75C0">
        <w:rPr>
          <w:rFonts w:ascii="Times New Roman" w:hAnsi="Times New Roman" w:cs="Times New Roman"/>
          <w:sz w:val="24"/>
          <w:szCs w:val="24"/>
        </w:rPr>
        <w:t>tutulmasını sağlamak amacıyla en az üç ayda bir defa kooperatifin defterlerini incelemek,</w:t>
      </w:r>
    </w:p>
    <w:p w:rsidR="000552C6" w:rsidRDefault="000552C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6B75C0">
        <w:rPr>
          <w:rFonts w:ascii="Times New Roman" w:hAnsi="Times New Roman" w:cs="Times New Roman"/>
          <w:sz w:val="24"/>
          <w:szCs w:val="24"/>
        </w:rPr>
        <w:t>En az üç ayda bir defa kooperatifin nakit mevcudu ile menkul değerlerini kontrol</w:t>
      </w:r>
      <w:r>
        <w:rPr>
          <w:rFonts w:ascii="Times New Roman" w:hAnsi="Times New Roman" w:cs="Times New Roman"/>
          <w:sz w:val="24"/>
          <w:szCs w:val="24"/>
        </w:rPr>
        <w:t xml:space="preserve"> </w:t>
      </w:r>
      <w:r w:rsidR="006B75C0">
        <w:rPr>
          <w:rFonts w:ascii="Times New Roman" w:hAnsi="Times New Roman" w:cs="Times New Roman"/>
          <w:sz w:val="24"/>
          <w:szCs w:val="24"/>
        </w:rPr>
        <w:t>etme</w:t>
      </w:r>
      <w:r>
        <w:rPr>
          <w:rFonts w:ascii="Times New Roman" w:hAnsi="Times New Roman" w:cs="Times New Roman"/>
          <w:sz w:val="24"/>
          <w:szCs w:val="24"/>
        </w:rPr>
        <w:t>k,</w:t>
      </w:r>
    </w:p>
    <w:p w:rsidR="000552C6" w:rsidRDefault="000552C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4-</w:t>
      </w:r>
      <w:r w:rsidR="006B75C0">
        <w:rPr>
          <w:rFonts w:ascii="Times New Roman" w:hAnsi="Times New Roman" w:cs="Times New Roman"/>
          <w:sz w:val="24"/>
          <w:szCs w:val="24"/>
        </w:rPr>
        <w:t>Bütçe, bilanço ve gelir-gider hesaplarını denetlemek,</w:t>
      </w:r>
    </w:p>
    <w:p w:rsidR="000552C6" w:rsidRDefault="000552C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5-</w:t>
      </w:r>
      <w:r w:rsidR="00EB261A">
        <w:rPr>
          <w:rFonts w:ascii="Times New Roman" w:hAnsi="Times New Roman" w:cs="Times New Roman"/>
          <w:sz w:val="24"/>
          <w:szCs w:val="24"/>
        </w:rPr>
        <w:t>Yönetim k</w:t>
      </w:r>
      <w:r w:rsidR="006B75C0">
        <w:rPr>
          <w:rFonts w:ascii="Times New Roman" w:hAnsi="Times New Roman" w:cs="Times New Roman"/>
          <w:sz w:val="24"/>
          <w:szCs w:val="24"/>
        </w:rPr>
        <w:t>urulunun ihmali halinde genel kurulu olağan veya olağanüstü</w:t>
      </w:r>
      <w:r>
        <w:rPr>
          <w:rFonts w:ascii="Times New Roman" w:hAnsi="Times New Roman" w:cs="Times New Roman"/>
          <w:sz w:val="24"/>
          <w:szCs w:val="24"/>
        </w:rPr>
        <w:t xml:space="preserve"> </w:t>
      </w:r>
      <w:r w:rsidR="006B75C0">
        <w:rPr>
          <w:rFonts w:ascii="Times New Roman" w:hAnsi="Times New Roman" w:cs="Times New Roman"/>
          <w:sz w:val="24"/>
          <w:szCs w:val="24"/>
        </w:rPr>
        <w:t>toplantıya davet etmek,</w:t>
      </w:r>
    </w:p>
    <w:p w:rsidR="000552C6" w:rsidRDefault="000552C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6B75C0">
        <w:rPr>
          <w:rFonts w:ascii="Times New Roman" w:hAnsi="Times New Roman" w:cs="Times New Roman"/>
          <w:sz w:val="24"/>
          <w:szCs w:val="24"/>
        </w:rPr>
        <w:t xml:space="preserve">Yönetim Kurulu üyelerinin kanun ve </w:t>
      </w:r>
      <w:r w:rsidR="00B35A53">
        <w:rPr>
          <w:rFonts w:ascii="Times New Roman" w:hAnsi="Times New Roman" w:cs="Times New Roman"/>
          <w:sz w:val="24"/>
          <w:szCs w:val="24"/>
        </w:rPr>
        <w:t>ana sözleşme</w:t>
      </w:r>
      <w:r w:rsidR="006B75C0">
        <w:rPr>
          <w:rFonts w:ascii="Times New Roman" w:hAnsi="Times New Roman" w:cs="Times New Roman"/>
          <w:sz w:val="24"/>
          <w:szCs w:val="24"/>
        </w:rPr>
        <w:t xml:space="preserve"> hükümleri ile iyi niyet</w:t>
      </w:r>
      <w:r>
        <w:rPr>
          <w:rFonts w:ascii="Times New Roman" w:hAnsi="Times New Roman" w:cs="Times New Roman"/>
          <w:sz w:val="24"/>
          <w:szCs w:val="24"/>
        </w:rPr>
        <w:t xml:space="preserve"> </w:t>
      </w:r>
      <w:r w:rsidR="006B75C0">
        <w:rPr>
          <w:rFonts w:ascii="Times New Roman" w:hAnsi="Times New Roman" w:cs="Times New Roman"/>
          <w:sz w:val="24"/>
          <w:szCs w:val="24"/>
        </w:rPr>
        <w:t>esaslarına uygun davranmalarına nezaret etmek,</w:t>
      </w:r>
    </w:p>
    <w:p w:rsidR="000552C6" w:rsidRDefault="00EB261A"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7-</w:t>
      </w:r>
      <w:r w:rsidR="00CA67C0">
        <w:rPr>
          <w:rFonts w:ascii="Times New Roman" w:hAnsi="Times New Roman" w:cs="Times New Roman"/>
          <w:sz w:val="24"/>
          <w:szCs w:val="24"/>
        </w:rPr>
        <w:t>Yönetim Kurulu</w:t>
      </w:r>
      <w:r w:rsidR="006B75C0">
        <w:rPr>
          <w:rFonts w:ascii="Times New Roman" w:hAnsi="Times New Roman" w:cs="Times New Roman"/>
          <w:sz w:val="24"/>
          <w:szCs w:val="24"/>
        </w:rPr>
        <w:t xml:space="preserve"> üyelerinin gerekli şartları taşıyıp taşımadıklarını araştırmak,</w:t>
      </w:r>
      <w:r w:rsidR="000552C6">
        <w:rPr>
          <w:rFonts w:ascii="Times New Roman" w:hAnsi="Times New Roman" w:cs="Times New Roman"/>
          <w:sz w:val="24"/>
          <w:szCs w:val="24"/>
        </w:rPr>
        <w:t xml:space="preserve"> </w:t>
      </w:r>
      <w:r w:rsidR="006B75C0">
        <w:rPr>
          <w:rFonts w:ascii="Times New Roman" w:hAnsi="Times New Roman" w:cs="Times New Roman"/>
          <w:sz w:val="24"/>
          <w:szCs w:val="24"/>
        </w:rPr>
        <w:t xml:space="preserve">toplantı nisabının </w:t>
      </w:r>
      <w:r>
        <w:rPr>
          <w:rFonts w:ascii="Times New Roman" w:hAnsi="Times New Roman" w:cs="Times New Roman"/>
          <w:sz w:val="24"/>
          <w:szCs w:val="24"/>
        </w:rPr>
        <w:t>kaybedilmesi halinde boşalan bu</w:t>
      </w:r>
      <w:r w:rsidR="006B75C0">
        <w:rPr>
          <w:rFonts w:ascii="Times New Roman" w:hAnsi="Times New Roman" w:cs="Times New Roman"/>
          <w:sz w:val="24"/>
          <w:szCs w:val="24"/>
        </w:rPr>
        <w:t xml:space="preserve"> üyeliklere geciktirmeksizin yeteri kadar yedek üye çağırmak,</w:t>
      </w:r>
    </w:p>
    <w:p w:rsidR="000552C6" w:rsidRDefault="000552C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6B75C0">
        <w:rPr>
          <w:rFonts w:ascii="Times New Roman" w:hAnsi="Times New Roman" w:cs="Times New Roman"/>
          <w:sz w:val="24"/>
          <w:szCs w:val="24"/>
        </w:rPr>
        <w:t>Kooperatif ortaklarının, yönetim kurulu üyeleri ile kooperatif personeli</w:t>
      </w:r>
      <w:r>
        <w:rPr>
          <w:rFonts w:ascii="Times New Roman" w:hAnsi="Times New Roman" w:cs="Times New Roman"/>
          <w:sz w:val="24"/>
          <w:szCs w:val="24"/>
        </w:rPr>
        <w:t xml:space="preserve"> </w:t>
      </w:r>
      <w:r w:rsidR="006B75C0">
        <w:rPr>
          <w:rFonts w:ascii="Times New Roman" w:hAnsi="Times New Roman" w:cs="Times New Roman"/>
          <w:sz w:val="24"/>
          <w:szCs w:val="24"/>
        </w:rPr>
        <w:t>h</w:t>
      </w:r>
      <w:r w:rsidR="006B75C0" w:rsidRPr="004F23AF">
        <w:rPr>
          <w:rFonts w:ascii="Times New Roman" w:hAnsi="Times New Roman" w:cs="Times New Roman"/>
          <w:sz w:val="24"/>
          <w:szCs w:val="24"/>
        </w:rPr>
        <w:t>akkındaki</w:t>
      </w:r>
      <w:r>
        <w:rPr>
          <w:rFonts w:ascii="Times New Roman" w:hAnsi="Times New Roman" w:cs="Times New Roman"/>
          <w:sz w:val="24"/>
          <w:szCs w:val="24"/>
        </w:rPr>
        <w:t xml:space="preserve"> </w:t>
      </w:r>
      <w:r w:rsidR="006B75C0">
        <w:rPr>
          <w:rFonts w:ascii="Times New Roman" w:hAnsi="Times New Roman" w:cs="Times New Roman"/>
          <w:sz w:val="24"/>
          <w:szCs w:val="24"/>
        </w:rPr>
        <w:t xml:space="preserve">şikayetlerini incelemek ve inceleme sonucunu yıllık raporunda açıklamak,              </w:t>
      </w:r>
    </w:p>
    <w:p w:rsidR="000552C6" w:rsidRDefault="000552C6"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9-</w:t>
      </w:r>
      <w:r w:rsidR="006B75C0">
        <w:rPr>
          <w:rFonts w:ascii="Times New Roman" w:hAnsi="Times New Roman" w:cs="Times New Roman"/>
          <w:sz w:val="24"/>
          <w:szCs w:val="24"/>
        </w:rPr>
        <w:t>Uygun gördükleri teklifleri yönetim kurulu ve genel kurul toplantıları gündemine</w:t>
      </w:r>
      <w:r>
        <w:rPr>
          <w:rFonts w:ascii="Times New Roman" w:hAnsi="Times New Roman" w:cs="Times New Roman"/>
          <w:sz w:val="24"/>
          <w:szCs w:val="24"/>
        </w:rPr>
        <w:t xml:space="preserve"> </w:t>
      </w:r>
      <w:r w:rsidR="006B75C0">
        <w:rPr>
          <w:rFonts w:ascii="Times New Roman" w:hAnsi="Times New Roman" w:cs="Times New Roman"/>
          <w:sz w:val="24"/>
          <w:szCs w:val="24"/>
        </w:rPr>
        <w:t>koydurmak,</w:t>
      </w:r>
    </w:p>
    <w:p w:rsidR="000552C6" w:rsidRDefault="00EB261A"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Denetim k</w:t>
      </w:r>
      <w:r w:rsidR="006B75C0">
        <w:rPr>
          <w:rFonts w:ascii="Times New Roman" w:hAnsi="Times New Roman" w:cs="Times New Roman"/>
          <w:sz w:val="24"/>
          <w:szCs w:val="24"/>
        </w:rPr>
        <w:t xml:space="preserve">urulu üyeleri, görevleri çerçevesinde işlerin yürütülmesinde gördükleri noksanlıkları, kanun ve </w:t>
      </w:r>
      <w:r w:rsidR="00B35A53">
        <w:rPr>
          <w:rFonts w:ascii="Times New Roman" w:hAnsi="Times New Roman" w:cs="Times New Roman"/>
          <w:sz w:val="24"/>
          <w:szCs w:val="24"/>
        </w:rPr>
        <w:t>ana sözleşme</w:t>
      </w:r>
      <w:r w:rsidR="006B75C0">
        <w:rPr>
          <w:rFonts w:ascii="Times New Roman" w:hAnsi="Times New Roman" w:cs="Times New Roman"/>
          <w:sz w:val="24"/>
          <w:szCs w:val="24"/>
        </w:rPr>
        <w:t>ye aykırı hareketleri bundan sorumlu olanların bağlı bulundukları organa ve gerekli hallerde aynı zamanda genel kurula haber vermekle yükümlüdürler.</w:t>
      </w:r>
    </w:p>
    <w:p w:rsidR="000552C6"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Denetim Kurulu üyeleri, kendilerine kanun ve </w:t>
      </w:r>
      <w:r w:rsidR="00B35A53">
        <w:rPr>
          <w:rFonts w:ascii="Times New Roman" w:hAnsi="Times New Roman" w:cs="Times New Roman"/>
          <w:sz w:val="24"/>
          <w:szCs w:val="24"/>
        </w:rPr>
        <w:t>ana sözleşme</w:t>
      </w:r>
      <w:r>
        <w:rPr>
          <w:rFonts w:ascii="Times New Roman" w:hAnsi="Times New Roman" w:cs="Times New Roman"/>
          <w:sz w:val="24"/>
          <w:szCs w:val="24"/>
        </w:rPr>
        <w:t xml:space="preserve"> ile verilen görev ve yetkileri,</w:t>
      </w:r>
      <w:r w:rsidR="000552C6">
        <w:rPr>
          <w:rFonts w:ascii="Times New Roman" w:hAnsi="Times New Roman" w:cs="Times New Roman"/>
          <w:sz w:val="24"/>
          <w:szCs w:val="24"/>
        </w:rPr>
        <w:t xml:space="preserve"> </w:t>
      </w:r>
      <w:r>
        <w:rPr>
          <w:rFonts w:ascii="Times New Roman" w:hAnsi="Times New Roman" w:cs="Times New Roman"/>
          <w:sz w:val="24"/>
          <w:szCs w:val="24"/>
        </w:rPr>
        <w:t>gerektiğinde tek başlarına da kullanabilirler.</w:t>
      </w:r>
    </w:p>
    <w:p w:rsidR="006B75C0"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Denetim Kurulu üyeleri, yönetim ve genel kurul toplantılarına katılırlar. Ancak, yönetim kurulu toplantılarında oy kullanamazlar.</w:t>
      </w:r>
    </w:p>
    <w:p w:rsidR="00086A99" w:rsidRDefault="00086A99" w:rsidP="009143C2">
      <w:pPr>
        <w:pStyle w:val="AralkYok1"/>
        <w:ind w:firstLine="708"/>
        <w:jc w:val="both"/>
        <w:rPr>
          <w:rFonts w:ascii="Times New Roman" w:hAnsi="Times New Roman" w:cs="Times New Roman"/>
          <w:sz w:val="24"/>
          <w:szCs w:val="24"/>
        </w:rPr>
      </w:pPr>
    </w:p>
    <w:p w:rsidR="00224684" w:rsidRPr="00345E4A" w:rsidRDefault="00224684" w:rsidP="009143C2">
      <w:pPr>
        <w:shd w:val="clear" w:color="auto" w:fill="FFFFFF"/>
        <w:spacing w:after="0" w:line="240" w:lineRule="auto"/>
        <w:ind w:left="6" w:firstLine="720"/>
        <w:jc w:val="both"/>
        <w:rPr>
          <w:rFonts w:ascii="Times New Roman" w:hAnsi="Times New Roman"/>
          <w:b/>
          <w:sz w:val="24"/>
          <w:szCs w:val="24"/>
        </w:rPr>
      </w:pPr>
      <w:r w:rsidRPr="00345E4A">
        <w:rPr>
          <w:rFonts w:ascii="Times New Roman" w:hAnsi="Times New Roman"/>
          <w:b/>
          <w:sz w:val="24"/>
          <w:szCs w:val="24"/>
        </w:rPr>
        <w:t>Denetçi Raporunun Değiştirilmesi</w:t>
      </w:r>
      <w:r>
        <w:rPr>
          <w:rFonts w:ascii="Times New Roman" w:hAnsi="Times New Roman"/>
          <w:b/>
          <w:sz w:val="24"/>
          <w:szCs w:val="24"/>
        </w:rPr>
        <w:t>:</w:t>
      </w:r>
    </w:p>
    <w:p w:rsidR="00224684" w:rsidRPr="00345E4A" w:rsidRDefault="00224684" w:rsidP="009143C2">
      <w:pPr>
        <w:shd w:val="clear" w:color="auto" w:fill="FFFFFF"/>
        <w:spacing w:after="0" w:line="240" w:lineRule="auto"/>
        <w:ind w:left="6" w:firstLine="720"/>
        <w:jc w:val="both"/>
        <w:rPr>
          <w:rFonts w:ascii="Times New Roman" w:hAnsi="Times New Roman"/>
          <w:sz w:val="24"/>
          <w:szCs w:val="24"/>
        </w:rPr>
      </w:pPr>
      <w:r w:rsidRPr="00345E4A">
        <w:rPr>
          <w:rFonts w:ascii="Times New Roman" w:hAnsi="Times New Roman"/>
          <w:b/>
          <w:sz w:val="24"/>
          <w:szCs w:val="24"/>
        </w:rPr>
        <w:t xml:space="preserve">Madde 58- </w:t>
      </w:r>
      <w:r w:rsidRPr="00345E4A">
        <w:rPr>
          <w:rFonts w:ascii="Times New Roman" w:hAnsi="Times New Roman"/>
          <w:sz w:val="24"/>
          <w:szCs w:val="24"/>
        </w:rPr>
        <w:t>Kooperatifin finansal tabloları ile yönetim kurulunun yıllık faaliyet raporu, 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rsidR="00B35A53" w:rsidRDefault="00B35A53" w:rsidP="009143C2">
      <w:pPr>
        <w:pStyle w:val="AralkYok1"/>
        <w:ind w:firstLine="708"/>
        <w:jc w:val="both"/>
        <w:rPr>
          <w:rFonts w:ascii="Times New Roman" w:hAnsi="Times New Roman" w:cs="Times New Roman"/>
          <w:b/>
          <w:bCs/>
          <w:sz w:val="24"/>
          <w:szCs w:val="24"/>
        </w:rPr>
      </w:pPr>
    </w:p>
    <w:p w:rsidR="006B75C0" w:rsidRPr="00560ED8" w:rsidRDefault="00EB261A"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Sorumluluk:</w:t>
      </w:r>
    </w:p>
    <w:p w:rsidR="00224684" w:rsidRPr="00345E4A" w:rsidRDefault="00224684"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 xml:space="preserve">Madde 59- </w:t>
      </w:r>
      <w:r w:rsidRPr="00345E4A">
        <w:rPr>
          <w:rFonts w:ascii="Times New Roman" w:hAnsi="Times New Roman"/>
          <w:bCs/>
          <w:sz w:val="24"/>
          <w:szCs w:val="24"/>
        </w:rPr>
        <w:t xml:space="preserve">Kooperatifin </w:t>
      </w:r>
      <w:r w:rsidRPr="00345E4A">
        <w:rPr>
          <w:rFonts w:ascii="Times New Roman" w:eastAsia="ヒラギノ明朝 Pro W3" w:hAnsi="Times New Roman"/>
          <w:sz w:val="24"/>
          <w:szCs w:val="24"/>
        </w:rPr>
        <w:t>yılsonu ve konsolide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Denetim kurulu üyeleri, kanun ve </w:t>
      </w:r>
      <w:r w:rsidR="00B35A53">
        <w:rPr>
          <w:rFonts w:ascii="Times New Roman" w:hAnsi="Times New Roman"/>
          <w:spacing w:val="-4"/>
          <w:sz w:val="24"/>
          <w:szCs w:val="24"/>
        </w:rPr>
        <w:t>ana sözleşme</w:t>
      </w:r>
      <w:r w:rsidRPr="00345E4A">
        <w:rPr>
          <w:rFonts w:ascii="Times New Roman" w:hAnsi="Times New Roman"/>
          <w:spacing w:val="-4"/>
          <w:sz w:val="24"/>
          <w:szCs w:val="24"/>
        </w:rPr>
        <w:t xml:space="preserve"> ile kendilerine yükletilen </w:t>
      </w:r>
      <w:r w:rsidRPr="00345E4A">
        <w:rPr>
          <w:rFonts w:ascii="Times New Roman" w:hAnsi="Times New Roman"/>
          <w:sz w:val="24"/>
          <w:szCs w:val="24"/>
        </w:rPr>
        <w:t>diğer</w:t>
      </w:r>
      <w:r>
        <w:rPr>
          <w:rFonts w:ascii="Times New Roman" w:hAnsi="Times New Roman"/>
          <w:sz w:val="24"/>
          <w:szCs w:val="24"/>
        </w:rPr>
        <w:t xml:space="preserve"> </w:t>
      </w:r>
      <w:r w:rsidRPr="00345E4A">
        <w:rPr>
          <w:rFonts w:ascii="Times New Roman" w:hAnsi="Times New Roman"/>
          <w:spacing w:val="-4"/>
          <w:sz w:val="24"/>
          <w:szCs w:val="24"/>
        </w:rPr>
        <w:t xml:space="preserve">görevleri hiç veya gereği gibi yapmamalarından doğan zararlardan dolayı da kusursuz olduklarını ispat etmedikçe </w:t>
      </w:r>
      <w:proofErr w:type="spellStart"/>
      <w:r w:rsidRPr="00345E4A">
        <w:rPr>
          <w:rFonts w:ascii="Times New Roman" w:hAnsi="Times New Roman"/>
          <w:spacing w:val="-4"/>
          <w:sz w:val="24"/>
          <w:szCs w:val="24"/>
        </w:rPr>
        <w:t>müte</w:t>
      </w:r>
      <w:r w:rsidRPr="00345E4A">
        <w:rPr>
          <w:rFonts w:ascii="Times New Roman" w:hAnsi="Times New Roman"/>
          <w:sz w:val="24"/>
          <w:szCs w:val="24"/>
        </w:rPr>
        <w:t>selsilen</w:t>
      </w:r>
      <w:proofErr w:type="spellEnd"/>
      <w:r w:rsidRPr="00345E4A">
        <w:rPr>
          <w:rFonts w:ascii="Times New Roman" w:hAnsi="Times New Roman"/>
          <w:sz w:val="24"/>
          <w:szCs w:val="24"/>
        </w:rPr>
        <w:t xml:space="preserve"> sorumludurlar.</w:t>
      </w:r>
    </w:p>
    <w:p w:rsidR="00224684" w:rsidRDefault="00224684"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sz w:val="24"/>
          <w:szCs w:val="24"/>
        </w:rPr>
        <w:t>Denetim kurulu üyeleri, görevleri sırasında öğrendikleri ve açıklamasında kooperatif veya ortaklar için zarar umu</w:t>
      </w:r>
      <w:r w:rsidRPr="00345E4A">
        <w:rPr>
          <w:rFonts w:ascii="Times New Roman" w:hAnsi="Times New Roman"/>
          <w:sz w:val="24"/>
          <w:szCs w:val="24"/>
        </w:rPr>
        <w:softHyphen/>
        <w:t>lan hususları, kooperatif ortaklarına ve üçüncü şahıslara</w:t>
      </w:r>
      <w:r>
        <w:rPr>
          <w:rFonts w:ascii="Times New Roman" w:hAnsi="Times New Roman"/>
          <w:sz w:val="24"/>
          <w:szCs w:val="24"/>
        </w:rPr>
        <w:t xml:space="preserve"> </w:t>
      </w:r>
      <w:r w:rsidRPr="00345E4A">
        <w:rPr>
          <w:rFonts w:ascii="Times New Roman" w:hAnsi="Times New Roman"/>
          <w:sz w:val="24"/>
          <w:szCs w:val="24"/>
        </w:rPr>
        <w:t>açıklayamazlar.</w:t>
      </w:r>
    </w:p>
    <w:p w:rsidR="00086A99" w:rsidRDefault="00086A99" w:rsidP="009143C2">
      <w:pPr>
        <w:widowControl w:val="0"/>
        <w:shd w:val="clear" w:color="auto" w:fill="FFFFFF"/>
        <w:autoSpaceDE w:val="0"/>
        <w:autoSpaceDN w:val="0"/>
        <w:adjustRightInd w:val="0"/>
        <w:spacing w:after="0" w:line="240" w:lineRule="auto"/>
        <w:ind w:firstLine="720"/>
        <w:jc w:val="both"/>
        <w:rPr>
          <w:rFonts w:ascii="Times New Roman" w:hAnsi="Times New Roman"/>
          <w:b/>
          <w:bCs/>
          <w:spacing w:val="-4"/>
          <w:sz w:val="24"/>
          <w:szCs w:val="24"/>
        </w:rPr>
      </w:pP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Denetim Kurulu Üyeliğinin Boşalması:</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3"/>
          <w:sz w:val="24"/>
          <w:szCs w:val="24"/>
        </w:rPr>
        <w:t xml:space="preserve">Madde 60- </w:t>
      </w:r>
      <w:r w:rsidRPr="00345E4A">
        <w:rPr>
          <w:rFonts w:ascii="Times New Roman" w:hAnsi="Times New Roman"/>
          <w:spacing w:val="-3"/>
          <w:sz w:val="24"/>
          <w:szCs w:val="24"/>
        </w:rPr>
        <w:t>Denetim kurulu üyeleri istifa etmek suretiyle her zaman görevlerinden çekilebilirler.</w:t>
      </w: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3"/>
          <w:sz w:val="24"/>
          <w:szCs w:val="24"/>
        </w:rPr>
        <w:t xml:space="preserve">Kanun ve </w:t>
      </w:r>
      <w:r w:rsidR="00CA67C0" w:rsidRPr="00345E4A">
        <w:rPr>
          <w:rFonts w:ascii="Times New Roman" w:hAnsi="Times New Roman"/>
          <w:spacing w:val="-3"/>
          <w:sz w:val="24"/>
          <w:szCs w:val="24"/>
        </w:rPr>
        <w:t>ana sözleşmede</w:t>
      </w:r>
      <w:r w:rsidRPr="00345E4A">
        <w:rPr>
          <w:rFonts w:ascii="Times New Roman" w:hAnsi="Times New Roman"/>
          <w:spacing w:val="-3"/>
          <w:sz w:val="24"/>
          <w:szCs w:val="24"/>
        </w:rPr>
        <w:t xml:space="preserve"> belirtilen seçilme şartlarını taşımadıkları veya sonradan kaybettikleri anlaşılan</w:t>
      </w:r>
      <w:r w:rsidRPr="00345E4A">
        <w:rPr>
          <w:rFonts w:ascii="Times New Roman" w:hAnsi="Times New Roman"/>
          <w:spacing w:val="-3"/>
          <w:sz w:val="24"/>
          <w:szCs w:val="24"/>
        </w:rPr>
        <w:softHyphen/>
      </w:r>
      <w:r w:rsidRPr="00345E4A">
        <w:rPr>
          <w:rFonts w:ascii="Times New Roman" w:hAnsi="Times New Roman"/>
          <w:sz w:val="24"/>
          <w:szCs w:val="24"/>
        </w:rPr>
        <w:t>ların üyelikleri kendiliğinden sona erer.</w:t>
      </w:r>
    </w:p>
    <w:p w:rsidR="00224684" w:rsidRDefault="00224684" w:rsidP="009143C2">
      <w:pPr>
        <w:shd w:val="clear" w:color="auto" w:fill="FFFFFF"/>
        <w:spacing w:after="0" w:line="240" w:lineRule="auto"/>
        <w:ind w:firstLine="720"/>
        <w:jc w:val="both"/>
        <w:rPr>
          <w:rFonts w:ascii="Times New Roman" w:hAnsi="Times New Roman"/>
          <w:spacing w:val="-4"/>
          <w:sz w:val="24"/>
          <w:szCs w:val="24"/>
        </w:rPr>
      </w:pPr>
      <w:r w:rsidRPr="00345E4A">
        <w:rPr>
          <w:rFonts w:ascii="Times New Roman" w:hAnsi="Times New Roman"/>
          <w:spacing w:val="-1"/>
          <w:sz w:val="24"/>
          <w:szCs w:val="24"/>
        </w:rPr>
        <w:t xml:space="preserve">Üyeliğin herhangi bir nedenle boşalması halinde yerlerine en çok oy alan yedekleri geçer. </w:t>
      </w:r>
      <w:r w:rsidRPr="00345E4A">
        <w:rPr>
          <w:rFonts w:ascii="Times New Roman" w:hAnsi="Times New Roman"/>
          <w:spacing w:val="-5"/>
          <w:sz w:val="24"/>
          <w:szCs w:val="24"/>
        </w:rPr>
        <w:t xml:space="preserve">Yedeklerle beraber üye sayısı genel kurulca belirlenen sayının altına düştüğü takdirde, mevcut üye veya </w:t>
      </w:r>
      <w:r w:rsidRPr="00345E4A">
        <w:rPr>
          <w:rFonts w:ascii="Times New Roman" w:hAnsi="Times New Roman"/>
          <w:spacing w:val="-4"/>
          <w:sz w:val="24"/>
          <w:szCs w:val="24"/>
        </w:rPr>
        <w:t>üyeler ilk genel kurula kadar görev yapmak üzere yerine birisini seçerler. Yedeklerde dahil toptan boşal</w:t>
      </w:r>
      <w:r w:rsidRPr="00345E4A">
        <w:rPr>
          <w:rFonts w:ascii="Times New Roman" w:hAnsi="Times New Roman"/>
          <w:spacing w:val="-4"/>
          <w:sz w:val="24"/>
          <w:szCs w:val="24"/>
        </w:rPr>
        <w:softHyphen/>
        <w:t xml:space="preserve">ma olursa, yönetim </w:t>
      </w:r>
      <w:r w:rsidR="00CA67C0" w:rsidRPr="00345E4A">
        <w:rPr>
          <w:rFonts w:ascii="Times New Roman" w:hAnsi="Times New Roman"/>
          <w:spacing w:val="-4"/>
          <w:sz w:val="24"/>
          <w:szCs w:val="24"/>
        </w:rPr>
        <w:t>kurulunca, denetçilerin</w:t>
      </w:r>
      <w:r w:rsidRPr="00345E4A">
        <w:rPr>
          <w:rFonts w:ascii="Times New Roman" w:hAnsi="Times New Roman"/>
          <w:spacing w:val="-4"/>
          <w:sz w:val="24"/>
          <w:szCs w:val="24"/>
        </w:rPr>
        <w:t xml:space="preserve"> seçilmesi </w:t>
      </w:r>
      <w:r w:rsidR="00CA67C0" w:rsidRPr="00345E4A">
        <w:rPr>
          <w:rFonts w:ascii="Times New Roman" w:hAnsi="Times New Roman"/>
          <w:spacing w:val="-4"/>
          <w:sz w:val="24"/>
          <w:szCs w:val="24"/>
        </w:rPr>
        <w:t xml:space="preserve">amacıyla </w:t>
      </w:r>
      <w:r w:rsidR="00CA67C0">
        <w:rPr>
          <w:rFonts w:ascii="Times New Roman" w:hAnsi="Times New Roman"/>
          <w:spacing w:val="-4"/>
          <w:sz w:val="24"/>
          <w:szCs w:val="24"/>
        </w:rPr>
        <w:t>G</w:t>
      </w:r>
      <w:r w:rsidR="00CA67C0" w:rsidRPr="00345E4A">
        <w:rPr>
          <w:rFonts w:ascii="Times New Roman" w:hAnsi="Times New Roman"/>
          <w:spacing w:val="-4"/>
          <w:sz w:val="24"/>
          <w:szCs w:val="24"/>
        </w:rPr>
        <w:t>enel</w:t>
      </w:r>
      <w:r w:rsidRPr="00345E4A">
        <w:rPr>
          <w:rFonts w:ascii="Times New Roman" w:hAnsi="Times New Roman"/>
          <w:spacing w:val="-4"/>
          <w:sz w:val="24"/>
          <w:szCs w:val="24"/>
        </w:rPr>
        <w:t xml:space="preserve"> </w:t>
      </w:r>
      <w:r w:rsidR="00CA67C0">
        <w:rPr>
          <w:rFonts w:ascii="Times New Roman" w:hAnsi="Times New Roman"/>
          <w:spacing w:val="-4"/>
          <w:sz w:val="24"/>
          <w:szCs w:val="24"/>
        </w:rPr>
        <w:t>K</w:t>
      </w:r>
      <w:r w:rsidRPr="00345E4A">
        <w:rPr>
          <w:rFonts w:ascii="Times New Roman" w:hAnsi="Times New Roman"/>
          <w:spacing w:val="-4"/>
          <w:sz w:val="24"/>
          <w:szCs w:val="24"/>
        </w:rPr>
        <w:t>urul derhal toplantıya çağırılır.</w:t>
      </w:r>
    </w:p>
    <w:p w:rsidR="00707CA7" w:rsidRPr="00345E4A" w:rsidRDefault="00707CA7" w:rsidP="009143C2">
      <w:pPr>
        <w:shd w:val="clear" w:color="auto" w:fill="FFFFFF"/>
        <w:spacing w:after="0" w:line="240" w:lineRule="auto"/>
        <w:ind w:firstLine="720"/>
        <w:jc w:val="both"/>
        <w:rPr>
          <w:rFonts w:ascii="Times New Roman" w:hAnsi="Times New Roman"/>
          <w:strike/>
          <w:sz w:val="24"/>
          <w:szCs w:val="24"/>
        </w:rPr>
      </w:pPr>
    </w:p>
    <w:p w:rsidR="00224684" w:rsidRPr="00345E4A"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Denetim Kurulu Üyelerinin Ücretleri:</w:t>
      </w:r>
    </w:p>
    <w:p w:rsidR="00224684" w:rsidRDefault="00224684"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 xml:space="preserve">Madde 61- </w:t>
      </w:r>
      <w:r w:rsidRPr="00345E4A">
        <w:rPr>
          <w:rFonts w:ascii="Times New Roman" w:hAnsi="Times New Roman"/>
          <w:spacing w:val="-4"/>
          <w:sz w:val="24"/>
          <w:szCs w:val="24"/>
        </w:rPr>
        <w:t xml:space="preserve">Denetim kurulu üyelerine verilecek ücretin miktarı ile ödeme şekli, genel kurul </w:t>
      </w:r>
      <w:r w:rsidRPr="00345E4A">
        <w:rPr>
          <w:rFonts w:ascii="Times New Roman" w:hAnsi="Times New Roman"/>
          <w:sz w:val="24"/>
          <w:szCs w:val="24"/>
        </w:rPr>
        <w:t>tarafından tespit olunur.</w:t>
      </w: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707CA7" w:rsidRPr="00345E4A" w:rsidRDefault="00707CA7"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6B75C0" w:rsidRPr="00BB250E" w:rsidRDefault="00B70B75" w:rsidP="009143C2">
      <w:pPr>
        <w:pStyle w:val="AralkYok1"/>
        <w:jc w:val="center"/>
        <w:rPr>
          <w:rFonts w:ascii="Times New Roman" w:hAnsi="Times New Roman" w:cs="Times New Roman"/>
          <w:b/>
          <w:bCs/>
          <w:sz w:val="26"/>
          <w:szCs w:val="26"/>
        </w:rPr>
      </w:pPr>
      <w:r>
        <w:rPr>
          <w:rFonts w:ascii="Times New Roman" w:hAnsi="Times New Roman" w:cs="Times New Roman"/>
          <w:b/>
          <w:bCs/>
          <w:sz w:val="26"/>
          <w:szCs w:val="26"/>
        </w:rPr>
        <w:t xml:space="preserve">BEŞİNCİ </w:t>
      </w:r>
      <w:r w:rsidR="006B75C0" w:rsidRPr="00BB250E">
        <w:rPr>
          <w:rFonts w:ascii="Times New Roman" w:hAnsi="Times New Roman" w:cs="Times New Roman"/>
          <w:b/>
          <w:bCs/>
          <w:sz w:val="26"/>
          <w:szCs w:val="26"/>
        </w:rPr>
        <w:t>BÖLÜM</w:t>
      </w:r>
    </w:p>
    <w:p w:rsidR="006B75C0" w:rsidRPr="00560ED8" w:rsidRDefault="00B70B75" w:rsidP="009143C2">
      <w:pPr>
        <w:pStyle w:val="AralkYok1"/>
        <w:jc w:val="center"/>
        <w:rPr>
          <w:rFonts w:ascii="Times New Roman" w:hAnsi="Times New Roman" w:cs="Times New Roman"/>
          <w:b/>
          <w:bCs/>
          <w:sz w:val="24"/>
          <w:szCs w:val="24"/>
        </w:rPr>
      </w:pPr>
      <w:r>
        <w:rPr>
          <w:rFonts w:ascii="Times New Roman" w:hAnsi="Times New Roman" w:cs="Times New Roman"/>
          <w:b/>
          <w:bCs/>
          <w:sz w:val="24"/>
          <w:szCs w:val="24"/>
        </w:rPr>
        <w:t xml:space="preserve">KOOPERATİFİN HESAPLARI VE </w:t>
      </w:r>
      <w:r w:rsidR="006B75C0" w:rsidRPr="00560ED8">
        <w:rPr>
          <w:rFonts w:ascii="Times New Roman" w:hAnsi="Times New Roman" w:cs="Times New Roman"/>
          <w:b/>
          <w:bCs/>
          <w:sz w:val="24"/>
          <w:szCs w:val="24"/>
        </w:rPr>
        <w:t>DEFTERLERİ</w:t>
      </w:r>
    </w:p>
    <w:p w:rsidR="006B75C0" w:rsidRPr="00BB250E" w:rsidRDefault="006B75C0" w:rsidP="009143C2">
      <w:pPr>
        <w:pStyle w:val="AralkYok1"/>
        <w:jc w:val="both"/>
        <w:rPr>
          <w:rFonts w:ascii="Times New Roman" w:hAnsi="Times New Roman" w:cs="Times New Roman"/>
          <w:b/>
          <w:bCs/>
          <w:sz w:val="20"/>
          <w:szCs w:val="20"/>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HESAPLAR</w:t>
      </w:r>
      <w:r w:rsidR="00EB261A">
        <w:rPr>
          <w:rFonts w:ascii="Times New Roman" w:hAnsi="Times New Roman" w:cs="Times New Roman"/>
          <w:b/>
          <w:bCs/>
          <w:sz w:val="24"/>
          <w:szCs w:val="24"/>
        </w:rPr>
        <w:t>:</w:t>
      </w:r>
      <w:r>
        <w:rPr>
          <w:rFonts w:ascii="Times New Roman" w:hAnsi="Times New Roman" w:cs="Times New Roman"/>
          <w:b/>
          <w:bCs/>
          <w:sz w:val="24"/>
          <w:szCs w:val="24"/>
        </w:rPr>
        <w:t xml:space="preserve"> </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Hesap Dönemi, Bilanço ve Netice Hesapları:</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 xml:space="preserve">Madde 62- </w:t>
      </w:r>
      <w:r w:rsidRPr="00345E4A">
        <w:rPr>
          <w:rFonts w:ascii="Times New Roman" w:hAnsi="Times New Roman"/>
          <w:spacing w:val="-4"/>
          <w:sz w:val="24"/>
          <w:szCs w:val="24"/>
        </w:rPr>
        <w:t xml:space="preserve">Kooperatifin hesap dönemi takvim yılıdır. İlk faaliyete geçildiği yıldaki hesap dönemi </w:t>
      </w:r>
      <w:r w:rsidRPr="00345E4A">
        <w:rPr>
          <w:rFonts w:ascii="Times New Roman" w:hAnsi="Times New Roman"/>
          <w:spacing w:val="-3"/>
          <w:sz w:val="24"/>
          <w:szCs w:val="24"/>
        </w:rPr>
        <w:t>kooperatifin kurulduğu tarihten başlar ve aynı yılın 31 Aralık tarihinde sona erer.</w:t>
      </w:r>
    </w:p>
    <w:p w:rsidR="00A651B3"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r w:rsidRPr="00345E4A">
        <w:rPr>
          <w:rFonts w:ascii="Times New Roman" w:hAnsi="Times New Roman"/>
          <w:sz w:val="24"/>
          <w:szCs w:val="24"/>
        </w:rPr>
        <w:t xml:space="preserve">Yönetim kurulu her yıl 31 Aralık tarihi itibariyle envanter yapar, bilançoyu ve gelir-gider hesaplarını hazırlayıp genel kurul toplantısından en az bir ay önce denetim kurulu üyelerine verir. </w:t>
      </w:r>
      <w:r w:rsidRPr="00345E4A">
        <w:rPr>
          <w:rFonts w:ascii="Times New Roman" w:hAnsi="Times New Roman"/>
          <w:spacing w:val="-5"/>
          <w:sz w:val="24"/>
          <w:szCs w:val="24"/>
        </w:rPr>
        <w:t>Denetim kurulu üyeleri bunları en çok 10 gün içinde inceleyerek müştereken düzenleyecekleri raporla bir</w:t>
      </w:r>
      <w:r w:rsidRPr="00345E4A">
        <w:rPr>
          <w:rFonts w:ascii="Times New Roman" w:hAnsi="Times New Roman"/>
          <w:spacing w:val="-4"/>
          <w:sz w:val="24"/>
          <w:szCs w:val="24"/>
        </w:rPr>
        <w:t xml:space="preserve">likte yönetim kuruluna iade ederler. Bilanço ve netice hesapları genel kurul toplantısından en az 15 gün </w:t>
      </w:r>
      <w:r w:rsidRPr="00345E4A">
        <w:rPr>
          <w:rFonts w:ascii="Times New Roman" w:hAnsi="Times New Roman"/>
          <w:spacing w:val="-3"/>
          <w:sz w:val="24"/>
          <w:szCs w:val="24"/>
        </w:rPr>
        <w:t>önce kooperatif merkezinde ortakların incelemesine sunulur ve isteyenlere birer sureti verilir.</w:t>
      </w:r>
    </w:p>
    <w:p w:rsidR="004F5FA5" w:rsidRPr="00345E4A"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3"/>
          <w:sz w:val="24"/>
          <w:szCs w:val="24"/>
        </w:rPr>
      </w:pP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5"/>
          <w:sz w:val="24"/>
          <w:szCs w:val="24"/>
        </w:rPr>
        <w:t>Muhasebe Usulü:</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3"/>
          <w:sz w:val="24"/>
          <w:szCs w:val="24"/>
        </w:rPr>
        <w:t xml:space="preserve">Madde 63- </w:t>
      </w:r>
      <w:r w:rsidRPr="00345E4A">
        <w:rPr>
          <w:rFonts w:ascii="Times New Roman" w:hAnsi="Times New Roman"/>
          <w:spacing w:val="-3"/>
          <w:sz w:val="24"/>
          <w:szCs w:val="24"/>
        </w:rPr>
        <w:t xml:space="preserve">Kooperatifin hesapları, genel kabul görmüş muhasebe prensip ve usullerine uygun </w:t>
      </w:r>
      <w:r w:rsidRPr="00345E4A">
        <w:rPr>
          <w:rFonts w:ascii="Times New Roman" w:hAnsi="Times New Roman"/>
          <w:sz w:val="24"/>
          <w:szCs w:val="24"/>
        </w:rPr>
        <w:t>olarak tutulur ve mali durum tabloları buna uygun şekilde hazırlanır.</w:t>
      </w:r>
    </w:p>
    <w:p w:rsidR="006B75C0" w:rsidRPr="00BB250E" w:rsidRDefault="006B75C0" w:rsidP="009143C2">
      <w:pPr>
        <w:pStyle w:val="AralkYok1"/>
        <w:jc w:val="both"/>
        <w:rPr>
          <w:rFonts w:ascii="Times New Roman" w:hAnsi="Times New Roman" w:cs="Times New Roman"/>
          <w:sz w:val="20"/>
          <w:szCs w:val="20"/>
        </w:rPr>
      </w:pPr>
    </w:p>
    <w:p w:rsidR="006B75C0" w:rsidRPr="00560ED8" w:rsidRDefault="006B75C0" w:rsidP="009143C2">
      <w:pPr>
        <w:pStyle w:val="AralkYok1"/>
        <w:ind w:firstLine="708"/>
        <w:jc w:val="both"/>
        <w:rPr>
          <w:rFonts w:ascii="Times New Roman" w:hAnsi="Times New Roman" w:cs="Times New Roman"/>
          <w:b/>
          <w:bCs/>
          <w:sz w:val="24"/>
          <w:szCs w:val="24"/>
        </w:rPr>
      </w:pPr>
      <w:r w:rsidRPr="00560ED8">
        <w:rPr>
          <w:rFonts w:ascii="Times New Roman" w:hAnsi="Times New Roman" w:cs="Times New Roman"/>
          <w:b/>
          <w:bCs/>
          <w:sz w:val="24"/>
          <w:szCs w:val="24"/>
        </w:rPr>
        <w:t>Gel</w:t>
      </w:r>
      <w:r w:rsidR="00B70B75">
        <w:rPr>
          <w:rFonts w:ascii="Times New Roman" w:hAnsi="Times New Roman" w:cs="Times New Roman"/>
          <w:b/>
          <w:bCs/>
          <w:sz w:val="24"/>
          <w:szCs w:val="24"/>
        </w:rPr>
        <w:t>ir Gider Farkı ve</w:t>
      </w:r>
      <w:r w:rsidR="00D45D46">
        <w:rPr>
          <w:rFonts w:ascii="Times New Roman" w:hAnsi="Times New Roman" w:cs="Times New Roman"/>
          <w:b/>
          <w:bCs/>
          <w:sz w:val="24"/>
          <w:szCs w:val="24"/>
        </w:rPr>
        <w:t xml:space="preserve"> Dağıtımı</w:t>
      </w:r>
      <w:r w:rsidR="00EB261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CA5112" w:rsidRDefault="00A651B3" w:rsidP="009143C2">
      <w:pPr>
        <w:pStyle w:val="AralkYok1"/>
        <w:ind w:firstLine="708"/>
        <w:jc w:val="both"/>
        <w:rPr>
          <w:rFonts w:ascii="Times New Roman" w:hAnsi="Times New Roman" w:cs="Times New Roman"/>
          <w:sz w:val="24"/>
          <w:szCs w:val="24"/>
        </w:rPr>
      </w:pPr>
      <w:r>
        <w:rPr>
          <w:rFonts w:ascii="Times New Roman" w:hAnsi="Times New Roman" w:cs="Times New Roman"/>
          <w:b/>
          <w:bCs/>
          <w:sz w:val="24"/>
          <w:szCs w:val="24"/>
        </w:rPr>
        <w:t>Madde 64</w:t>
      </w:r>
      <w:r w:rsidR="006B75C0" w:rsidRPr="00560ED8">
        <w:rPr>
          <w:rFonts w:ascii="Times New Roman" w:hAnsi="Times New Roman" w:cs="Times New Roman"/>
          <w:b/>
          <w:bCs/>
          <w:sz w:val="24"/>
          <w:szCs w:val="24"/>
        </w:rPr>
        <w:t xml:space="preserve">- </w:t>
      </w:r>
      <w:r w:rsidR="006B75C0">
        <w:rPr>
          <w:rFonts w:ascii="Times New Roman" w:hAnsi="Times New Roman" w:cs="Times New Roman"/>
          <w:sz w:val="24"/>
          <w:szCs w:val="24"/>
        </w:rPr>
        <w:t>Gelir gider farkı genel kurulca onaylanan yıllık bilançoya göre tespit edilir.</w:t>
      </w:r>
    </w:p>
    <w:p w:rsidR="00CA5112"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Müspet gelir gider farkının % 20’si yedek akçe olarak ayrıldıktan sonra, geri kalan müspet fark genel kurulca alınacak karara göre özel fon ile ortaklar ve personel için yardım fonu arasında bölüştürülür.</w:t>
      </w:r>
    </w:p>
    <w:p w:rsidR="00CA5112"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Gelir gider farkı menfi olduğu takdirde ortaya çıkan açık yedek akçelerden, bunların yetmemesi halinde 6</w:t>
      </w:r>
      <w:r w:rsidR="00A651B3">
        <w:rPr>
          <w:rFonts w:ascii="Times New Roman" w:hAnsi="Times New Roman" w:cs="Times New Roman"/>
          <w:sz w:val="24"/>
          <w:szCs w:val="24"/>
        </w:rPr>
        <w:t>5</w:t>
      </w:r>
      <w:r w:rsidR="00F223AE">
        <w:rPr>
          <w:rFonts w:ascii="Times New Roman" w:hAnsi="Times New Roman" w:cs="Times New Roman"/>
          <w:sz w:val="24"/>
          <w:szCs w:val="24"/>
        </w:rPr>
        <w:t>’</w:t>
      </w:r>
      <w:r w:rsidR="00A651B3">
        <w:rPr>
          <w:rFonts w:ascii="Times New Roman" w:hAnsi="Times New Roman" w:cs="Times New Roman"/>
          <w:sz w:val="24"/>
          <w:szCs w:val="24"/>
        </w:rPr>
        <w:t>i</w:t>
      </w:r>
      <w:r>
        <w:rPr>
          <w:rFonts w:ascii="Times New Roman" w:hAnsi="Times New Roman" w:cs="Times New Roman"/>
          <w:sz w:val="24"/>
          <w:szCs w:val="24"/>
        </w:rPr>
        <w:t>nci maddeye göre oluşturulan özel fon ile ortak sermaye paylarından karşılanır.</w:t>
      </w:r>
    </w:p>
    <w:p w:rsidR="00CA5112"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Menfi neticeler ortadan kaldırılmadıkça gelir</w:t>
      </w:r>
      <w:r w:rsidR="00CA5112">
        <w:rPr>
          <w:rFonts w:ascii="Times New Roman" w:hAnsi="Times New Roman" w:cs="Times New Roman"/>
          <w:sz w:val="24"/>
          <w:szCs w:val="24"/>
        </w:rPr>
        <w:t>-gider farkı dağıtımı yapılamaz.</w:t>
      </w:r>
    </w:p>
    <w:p w:rsidR="00CA5112" w:rsidRDefault="00CA5112"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Y</w:t>
      </w:r>
      <w:r w:rsidR="006B75C0">
        <w:rPr>
          <w:rFonts w:ascii="Times New Roman" w:hAnsi="Times New Roman" w:cs="Times New Roman"/>
          <w:sz w:val="24"/>
          <w:szCs w:val="24"/>
        </w:rPr>
        <w:t>edek akçeler ortaklara dağıtılamaz. Sermaye üzerinden kazanç dağıtılamaz.</w:t>
      </w:r>
    </w:p>
    <w:p w:rsidR="00F223AE"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Yönetim ve denetim kurulu üyelerine kazanç üzerinden pay verilemez.</w:t>
      </w:r>
    </w:p>
    <w:p w:rsidR="006B75C0" w:rsidRDefault="006B75C0" w:rsidP="009143C2">
      <w:pPr>
        <w:pStyle w:val="AralkYok1"/>
        <w:ind w:firstLine="708"/>
        <w:jc w:val="both"/>
        <w:rPr>
          <w:rFonts w:ascii="Times New Roman" w:hAnsi="Times New Roman" w:cs="Times New Roman"/>
          <w:sz w:val="24"/>
          <w:szCs w:val="24"/>
        </w:rPr>
      </w:pPr>
      <w:r>
        <w:rPr>
          <w:rFonts w:ascii="Times New Roman" w:hAnsi="Times New Roman" w:cs="Times New Roman"/>
          <w:sz w:val="24"/>
          <w:szCs w:val="24"/>
        </w:rPr>
        <w:t xml:space="preserve"> Kooperatif yalnız ortaklarıyla iş yapar.</w:t>
      </w:r>
    </w:p>
    <w:p w:rsidR="00707CA7" w:rsidRDefault="00707CA7" w:rsidP="009143C2">
      <w:pPr>
        <w:pStyle w:val="AralkYok1"/>
        <w:ind w:firstLine="708"/>
        <w:jc w:val="both"/>
        <w:rPr>
          <w:rFonts w:ascii="Times New Roman" w:hAnsi="Times New Roman" w:cs="Times New Roman"/>
          <w:sz w:val="24"/>
          <w:szCs w:val="24"/>
        </w:rPr>
      </w:pPr>
    </w:p>
    <w:p w:rsidR="006B75C0" w:rsidRPr="00560ED8" w:rsidRDefault="00B70B75" w:rsidP="009143C2">
      <w:pPr>
        <w:pStyle w:val="AralkYok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Özel </w:t>
      </w:r>
      <w:r w:rsidR="006B75C0" w:rsidRPr="00560ED8">
        <w:rPr>
          <w:rFonts w:ascii="Times New Roman" w:hAnsi="Times New Roman" w:cs="Times New Roman"/>
          <w:b/>
          <w:bCs/>
          <w:sz w:val="24"/>
          <w:szCs w:val="24"/>
        </w:rPr>
        <w:t>Fon ile Ortakla</w:t>
      </w:r>
      <w:r w:rsidR="00D45D46">
        <w:rPr>
          <w:rFonts w:ascii="Times New Roman" w:hAnsi="Times New Roman" w:cs="Times New Roman"/>
          <w:b/>
          <w:bCs/>
          <w:sz w:val="24"/>
          <w:szCs w:val="24"/>
        </w:rPr>
        <w:t>r ve Personel İçin Yardım Fonu</w:t>
      </w:r>
      <w:r w:rsidR="00EB261A">
        <w:rPr>
          <w:rFonts w:ascii="Times New Roman" w:hAnsi="Times New Roman" w:cs="Times New Roman"/>
          <w:b/>
          <w:bCs/>
          <w:sz w:val="24"/>
          <w:szCs w:val="24"/>
        </w:rPr>
        <w:t>:</w:t>
      </w:r>
      <w:r w:rsidR="00D45D46">
        <w:rPr>
          <w:rFonts w:ascii="Times New Roman" w:hAnsi="Times New Roman" w:cs="Times New Roman"/>
          <w:b/>
          <w:bCs/>
          <w:sz w:val="24"/>
          <w:szCs w:val="24"/>
        </w:rPr>
        <w:t xml:space="preserve"> </w:t>
      </w:r>
    </w:p>
    <w:p w:rsidR="00A651B3" w:rsidRPr="00345E4A" w:rsidRDefault="00A651B3"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b/>
          <w:bCs/>
          <w:sz w:val="24"/>
          <w:szCs w:val="24"/>
        </w:rPr>
        <w:t xml:space="preserve">Madde 65- </w:t>
      </w:r>
      <w:r w:rsidRPr="00345E4A">
        <w:rPr>
          <w:rFonts w:ascii="Times New Roman" w:hAnsi="Times New Roman"/>
          <w:sz w:val="24"/>
          <w:szCs w:val="24"/>
        </w:rPr>
        <w:t>64’üncü maddenin 2’nci fıkrası</w:t>
      </w:r>
      <w:r>
        <w:rPr>
          <w:rFonts w:ascii="Times New Roman" w:hAnsi="Times New Roman"/>
          <w:sz w:val="24"/>
          <w:szCs w:val="24"/>
        </w:rPr>
        <w:t>na göre kararlaştırılacak miktarlar,</w:t>
      </w:r>
      <w:r w:rsidRPr="00345E4A">
        <w:rPr>
          <w:rFonts w:ascii="Times New Roman" w:hAnsi="Times New Roman"/>
          <w:sz w:val="24"/>
          <w:szCs w:val="24"/>
        </w:rPr>
        <w:t xml:space="preserve"> kooperatifin gelişmesine yarayacak işlerde kul</w:t>
      </w:r>
      <w:r w:rsidRPr="00345E4A">
        <w:rPr>
          <w:rFonts w:ascii="Times New Roman" w:hAnsi="Times New Roman"/>
          <w:sz w:val="24"/>
          <w:szCs w:val="24"/>
        </w:rPr>
        <w:softHyphen/>
        <w:t>lanılmak üzere özel bir fon ile ortaklar ve personel için yardım fonu hesaplarında toplanır.</w:t>
      </w:r>
    </w:p>
    <w:p w:rsidR="00A651B3" w:rsidRDefault="00A651B3"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sz w:val="24"/>
          <w:szCs w:val="24"/>
        </w:rPr>
        <w:t>Bu fonlarda toplanan hasılanın kullanımına ilişkin esaslar genel kurulca kararlaştırılır</w:t>
      </w:r>
    </w:p>
    <w:p w:rsidR="00B35A53" w:rsidRPr="00345E4A" w:rsidRDefault="00B35A53" w:rsidP="009143C2">
      <w:pPr>
        <w:shd w:val="clear" w:color="auto" w:fill="FFFFFF"/>
        <w:spacing w:after="0" w:line="240" w:lineRule="auto"/>
        <w:ind w:firstLine="720"/>
        <w:jc w:val="both"/>
        <w:rPr>
          <w:rFonts w:ascii="Times New Roman" w:hAnsi="Times New Roman"/>
          <w:sz w:val="24"/>
          <w:szCs w:val="24"/>
        </w:rPr>
      </w:pP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Yedek Akçelerin ve Fonların Nemalandırılması:</w:t>
      </w:r>
    </w:p>
    <w:p w:rsidR="00A651B3" w:rsidRPr="00345E4A" w:rsidRDefault="00A651B3"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b/>
          <w:bCs/>
          <w:spacing w:val="-5"/>
          <w:sz w:val="24"/>
          <w:szCs w:val="24"/>
        </w:rPr>
        <w:t>Madde 66-</w:t>
      </w:r>
      <w:r w:rsidRPr="00345E4A">
        <w:rPr>
          <w:rFonts w:ascii="Times New Roman" w:hAnsi="Times New Roman"/>
          <w:sz w:val="24"/>
          <w:szCs w:val="24"/>
        </w:rPr>
        <w:t>Yedek akçelerin ve özel fonların nemalandırılmasına ilişkin şekil ve şartlar genel kurulca kararlaştırılır.</w:t>
      </w:r>
    </w:p>
    <w:p w:rsidR="00A651B3"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5"/>
          <w:sz w:val="24"/>
          <w:szCs w:val="24"/>
        </w:rPr>
      </w:pPr>
      <w:r w:rsidRPr="00345E4A">
        <w:rPr>
          <w:rFonts w:ascii="Times New Roman" w:hAnsi="Times New Roman"/>
          <w:spacing w:val="-5"/>
          <w:sz w:val="24"/>
          <w:szCs w:val="24"/>
        </w:rPr>
        <w:t xml:space="preserve">Yedek akçelerin ve özel fonların kullanılış şekil ve şartları </w:t>
      </w:r>
      <w:r w:rsidR="00CA67C0" w:rsidRPr="00345E4A">
        <w:rPr>
          <w:rFonts w:ascii="Times New Roman" w:hAnsi="Times New Roman"/>
          <w:spacing w:val="-5"/>
          <w:sz w:val="24"/>
          <w:szCs w:val="24"/>
        </w:rPr>
        <w:t>ana sözleşmede</w:t>
      </w:r>
      <w:r w:rsidRPr="00345E4A">
        <w:rPr>
          <w:rFonts w:ascii="Times New Roman" w:hAnsi="Times New Roman"/>
          <w:spacing w:val="-5"/>
          <w:sz w:val="24"/>
          <w:szCs w:val="24"/>
        </w:rPr>
        <w:t xml:space="preserve"> gösterilir. </w:t>
      </w:r>
    </w:p>
    <w:p w:rsidR="00B35A53" w:rsidRPr="00345E4A" w:rsidRDefault="00B35A53" w:rsidP="009143C2">
      <w:pPr>
        <w:widowControl w:val="0"/>
        <w:shd w:val="clear" w:color="auto" w:fill="FFFFFF"/>
        <w:autoSpaceDE w:val="0"/>
        <w:autoSpaceDN w:val="0"/>
        <w:adjustRightInd w:val="0"/>
        <w:spacing w:after="0" w:line="240" w:lineRule="auto"/>
        <w:ind w:firstLine="720"/>
        <w:jc w:val="both"/>
        <w:rPr>
          <w:rFonts w:ascii="Times New Roman" w:hAnsi="Times New Roman"/>
          <w:spacing w:val="-5"/>
          <w:sz w:val="24"/>
          <w:szCs w:val="24"/>
        </w:rPr>
      </w:pP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6"/>
          <w:sz w:val="24"/>
          <w:szCs w:val="24"/>
        </w:rPr>
        <w:t>Devir Teslim Tutanağı:</w:t>
      </w:r>
    </w:p>
    <w:p w:rsidR="00A651B3"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3"/>
          <w:sz w:val="24"/>
          <w:szCs w:val="24"/>
        </w:rPr>
        <w:t>Madde 67-</w:t>
      </w:r>
      <w:r w:rsidR="00CA67C0" w:rsidRPr="00345E4A">
        <w:rPr>
          <w:rFonts w:ascii="Times New Roman" w:hAnsi="Times New Roman"/>
          <w:spacing w:val="-3"/>
          <w:sz w:val="24"/>
          <w:szCs w:val="24"/>
        </w:rPr>
        <w:t>Yönetim Kurulu</w:t>
      </w:r>
      <w:r w:rsidRPr="00345E4A">
        <w:rPr>
          <w:rFonts w:ascii="Times New Roman" w:hAnsi="Times New Roman"/>
          <w:spacing w:val="-3"/>
          <w:sz w:val="24"/>
          <w:szCs w:val="24"/>
        </w:rPr>
        <w:t xml:space="preserve"> üyeleri ve memurları, görev devir ve teslimleri sırasında sorumlulukları altındaki para, mal, defter, belge ve diğer kooperatif varlıklarını bir tutanakla yeni görevlilere teslim </w:t>
      </w:r>
      <w:r w:rsidRPr="00345E4A">
        <w:rPr>
          <w:rFonts w:ascii="Times New Roman" w:hAnsi="Times New Roman"/>
          <w:sz w:val="24"/>
          <w:szCs w:val="24"/>
        </w:rPr>
        <w:t>etmekle yükümlüdürler.</w:t>
      </w:r>
    </w:p>
    <w:p w:rsidR="00B35A53" w:rsidRDefault="00B35A5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4F5FA5" w:rsidRPr="00345E4A" w:rsidRDefault="004F5FA5"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Avanslar ve Ödemeler:</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3"/>
          <w:sz w:val="24"/>
          <w:szCs w:val="24"/>
        </w:rPr>
        <w:t xml:space="preserve">Madde 68- </w:t>
      </w:r>
      <w:r w:rsidRPr="00345E4A">
        <w:rPr>
          <w:rFonts w:ascii="Times New Roman" w:hAnsi="Times New Roman"/>
          <w:spacing w:val="-3"/>
          <w:sz w:val="24"/>
          <w:szCs w:val="24"/>
        </w:rPr>
        <w:t xml:space="preserve">Kooperatifin amaç ve işleri dışında avans verilemez ve ödeme yapılamaz. Her türlü </w:t>
      </w:r>
      <w:r w:rsidRPr="00345E4A">
        <w:rPr>
          <w:rFonts w:ascii="Times New Roman" w:hAnsi="Times New Roman"/>
          <w:sz w:val="24"/>
          <w:szCs w:val="24"/>
        </w:rPr>
        <w:t>ödemelerin geçerli belgelere dayandırılması şarttır.</w:t>
      </w:r>
    </w:p>
    <w:p w:rsidR="00A651B3"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4"/>
          <w:sz w:val="24"/>
          <w:szCs w:val="24"/>
        </w:rPr>
        <w:t xml:space="preserve">Verilecek avansın sebebi, miktarı, süresi, geri alınma şartları, kapatılması şekli ile kasada günlük </w:t>
      </w:r>
      <w:r w:rsidRPr="00345E4A">
        <w:rPr>
          <w:rFonts w:ascii="Times New Roman" w:hAnsi="Times New Roman"/>
          <w:spacing w:val="-1"/>
          <w:sz w:val="24"/>
          <w:szCs w:val="24"/>
        </w:rPr>
        <w:t>olarak bulundurulacak azami para miktarı ve kooperatif parasının amaçlara uygun şekilde değer</w:t>
      </w:r>
      <w:r w:rsidRPr="00345E4A">
        <w:rPr>
          <w:rFonts w:ascii="Times New Roman" w:hAnsi="Times New Roman"/>
          <w:sz w:val="24"/>
          <w:szCs w:val="24"/>
        </w:rPr>
        <w:t>lendirilmesi usulü yönetim kurulu tartından belirlenir.</w:t>
      </w:r>
    </w:p>
    <w:p w:rsidR="00B35A53" w:rsidRPr="00345E4A" w:rsidRDefault="00B35A5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4"/>
          <w:sz w:val="24"/>
          <w:szCs w:val="24"/>
        </w:rPr>
        <w:t>Kooperatifin Aczi Halinde Yapılacak İşler:</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pacing w:val="-3"/>
          <w:sz w:val="24"/>
          <w:szCs w:val="24"/>
        </w:rPr>
        <w:t xml:space="preserve">Madde 69- </w:t>
      </w:r>
      <w:r w:rsidRPr="00345E4A">
        <w:rPr>
          <w:rFonts w:ascii="Times New Roman" w:hAnsi="Times New Roman"/>
          <w:spacing w:val="-3"/>
          <w:sz w:val="24"/>
          <w:szCs w:val="24"/>
        </w:rPr>
        <w:t xml:space="preserve">Kooperatifin aciz halinde bulunduğunu kabul ettirecek ciddi sebepler mevcut ise, yönetim kurulu piyasada cari fiyatlar esas olmak üzere, derhal bir ara bilançosu tanzim eder. Son yılın </w:t>
      </w:r>
      <w:r w:rsidRPr="00345E4A">
        <w:rPr>
          <w:rFonts w:ascii="Times New Roman" w:hAnsi="Times New Roman"/>
          <w:spacing w:val="-4"/>
          <w:sz w:val="24"/>
          <w:szCs w:val="24"/>
        </w:rPr>
        <w:t xml:space="preserve">bilançosu veya daha sonra yapılan bir tasfiye bilançosu veyahut yukarıda sözü geçen ara bilançosu kooperatif mevcudunun borçlarını artık karşılamayacağını gösteriyorsa yönetim kurulu </w:t>
      </w:r>
      <w:r w:rsidRPr="00345E4A">
        <w:rPr>
          <w:rFonts w:ascii="Times New Roman" w:hAnsi="Times New Roman"/>
          <w:spacing w:val="-2"/>
          <w:sz w:val="24"/>
          <w:szCs w:val="24"/>
        </w:rPr>
        <w:t xml:space="preserve">Gümrük </w:t>
      </w:r>
      <w:r w:rsidRPr="00345E4A">
        <w:rPr>
          <w:rFonts w:ascii="Times New Roman" w:hAnsi="Times New Roman"/>
          <w:spacing w:val="-4"/>
          <w:sz w:val="24"/>
          <w:szCs w:val="24"/>
        </w:rPr>
        <w:t xml:space="preserve">ve Ticaret </w:t>
      </w:r>
      <w:r w:rsidRPr="00345E4A">
        <w:rPr>
          <w:rFonts w:ascii="Times New Roman" w:hAnsi="Times New Roman"/>
          <w:spacing w:val="-3"/>
          <w:sz w:val="24"/>
          <w:szCs w:val="24"/>
        </w:rPr>
        <w:t xml:space="preserve">Bakanlığına durumu bildirir ve genel kurulu derhal olağanüstü toplantıya çağırır. Son yılın bilançosunda kooperatif varlığının yarısı karşılıksız kalırsa yönetim kurulu derhal genel kurulu toplantıya çağırarak </w:t>
      </w:r>
      <w:r w:rsidRPr="00345E4A">
        <w:rPr>
          <w:rFonts w:ascii="Times New Roman" w:hAnsi="Times New Roman"/>
          <w:spacing w:val="-2"/>
          <w:sz w:val="24"/>
          <w:szCs w:val="24"/>
        </w:rPr>
        <w:t xml:space="preserve">durumu ortaklara arz eder. Aynı zamanda ilgili mahkeme ile Gümrük ve Ticaret Bakanlığına bilgi verir. </w:t>
      </w:r>
      <w:r w:rsidRPr="00345E4A">
        <w:rPr>
          <w:rFonts w:ascii="Times New Roman" w:hAnsi="Times New Roman"/>
          <w:spacing w:val="-3"/>
          <w:sz w:val="24"/>
          <w:szCs w:val="24"/>
        </w:rPr>
        <w:t xml:space="preserve">Ancak, bilançoda tespit edilen açık üç ay içinde ortakların ek ödemeleri ile kapanmadığı takdirde yine </w:t>
      </w:r>
      <w:r w:rsidRPr="00345E4A">
        <w:rPr>
          <w:rFonts w:ascii="Times New Roman" w:hAnsi="Times New Roman"/>
          <w:sz w:val="24"/>
          <w:szCs w:val="24"/>
        </w:rPr>
        <w:t>Bakanlık haberdar edilir.</w:t>
      </w:r>
    </w:p>
    <w:p w:rsidR="00A651B3"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pacing w:val="-5"/>
          <w:sz w:val="24"/>
          <w:szCs w:val="24"/>
        </w:rPr>
        <w:t xml:space="preserve">Mali durumun düzeltilmesinin mümkün görülmesi halinde yönetim kurulunun veya alacaklılardan birinin isteği üzerine mahkeme iflasın açılmasını erteleyebilir. Bu takdirde, mahkeme mevcutlar defterinin </w:t>
      </w:r>
      <w:r w:rsidRPr="00345E4A">
        <w:rPr>
          <w:rFonts w:ascii="Times New Roman" w:hAnsi="Times New Roman"/>
          <w:spacing w:val="-4"/>
          <w:sz w:val="24"/>
          <w:szCs w:val="24"/>
        </w:rPr>
        <w:t xml:space="preserve">tutulması, yönetim memuru (yediemin) atanması gibi kooperatif varlığının korunmasına ve devamına </w:t>
      </w:r>
      <w:r w:rsidRPr="00345E4A">
        <w:rPr>
          <w:rFonts w:ascii="Times New Roman" w:hAnsi="Times New Roman"/>
          <w:sz w:val="24"/>
          <w:szCs w:val="24"/>
        </w:rPr>
        <w:t>yarayan tedbirleri alır.</w:t>
      </w:r>
    </w:p>
    <w:p w:rsidR="00B35A53" w:rsidRPr="00345E4A" w:rsidRDefault="00B35A5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A651B3" w:rsidRPr="00345E4A" w:rsidRDefault="00A651B3" w:rsidP="009143C2">
      <w:pPr>
        <w:spacing w:after="0" w:line="240" w:lineRule="auto"/>
        <w:ind w:firstLine="567"/>
        <w:jc w:val="both"/>
        <w:rPr>
          <w:rFonts w:ascii="Times New Roman" w:hAnsi="Times New Roman"/>
          <w:b/>
          <w:sz w:val="24"/>
          <w:szCs w:val="24"/>
        </w:rPr>
      </w:pPr>
      <w:r w:rsidRPr="00345E4A">
        <w:rPr>
          <w:rFonts w:ascii="Times New Roman" w:hAnsi="Times New Roman"/>
          <w:b/>
          <w:sz w:val="24"/>
          <w:szCs w:val="24"/>
        </w:rPr>
        <w:t>Tutulacak Defterler:</w:t>
      </w:r>
    </w:p>
    <w:p w:rsidR="00A651B3" w:rsidRPr="00345E4A"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b/>
          <w:sz w:val="24"/>
          <w:szCs w:val="24"/>
        </w:rPr>
        <w:t xml:space="preserve">Madde 70- </w:t>
      </w:r>
      <w:r w:rsidRPr="00345E4A">
        <w:rPr>
          <w:rFonts w:ascii="Times New Roman" w:hAnsi="Times New Roman"/>
          <w:sz w:val="24"/>
          <w:szCs w:val="24"/>
        </w:rPr>
        <w:t>Kooperatifte aşağıdaki defterlerin tutulması zorunludur:</w:t>
      </w:r>
    </w:p>
    <w:p w:rsidR="00A651B3" w:rsidRPr="00345E4A"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sz w:val="24"/>
          <w:szCs w:val="24"/>
        </w:rPr>
        <w:t xml:space="preserve">1-Yevmiye Defteri, </w:t>
      </w:r>
    </w:p>
    <w:p w:rsidR="00A651B3" w:rsidRPr="00345E4A"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sz w:val="24"/>
          <w:szCs w:val="24"/>
        </w:rPr>
        <w:t>2-Defteri Kebir,</w:t>
      </w:r>
    </w:p>
    <w:p w:rsidR="00A651B3" w:rsidRPr="00345E4A"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sz w:val="24"/>
          <w:szCs w:val="24"/>
        </w:rPr>
        <w:t xml:space="preserve">3-Envanter Defteri, </w:t>
      </w:r>
    </w:p>
    <w:p w:rsidR="00A651B3" w:rsidRPr="00345E4A"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sz w:val="24"/>
          <w:szCs w:val="24"/>
        </w:rPr>
        <w:t xml:space="preserve">4-Ortaklar (Pay) Defteri, </w:t>
      </w:r>
    </w:p>
    <w:p w:rsidR="00A651B3" w:rsidRPr="00345E4A"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sz w:val="24"/>
          <w:szCs w:val="24"/>
        </w:rPr>
        <w:t>5-Yönetim Kurulu Karar Defteri</w:t>
      </w:r>
      <w:r>
        <w:rPr>
          <w:rFonts w:ascii="Times New Roman" w:hAnsi="Times New Roman"/>
          <w:sz w:val="24"/>
          <w:szCs w:val="24"/>
        </w:rPr>
        <w:t>,</w:t>
      </w:r>
    </w:p>
    <w:p w:rsidR="00A651B3" w:rsidRPr="00345E4A"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sz w:val="24"/>
          <w:szCs w:val="24"/>
        </w:rPr>
        <w:t>6-Genel Kurul Karar ve Müzakere Defteri.</w:t>
      </w:r>
    </w:p>
    <w:p w:rsidR="00A651B3"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sz w:val="24"/>
          <w:szCs w:val="24"/>
        </w:rPr>
        <w:t>Kooperatifte bu defterlerden başka 6102 sayılı Türk Ticaret Kanunu’nun 64/5’inci maddesi gereği işin mahiyeti ve öneminin gerektirdiği diğer defterler de tutulur.</w:t>
      </w:r>
    </w:p>
    <w:p w:rsidR="00B35A53" w:rsidRPr="00345E4A" w:rsidRDefault="00B35A53" w:rsidP="009143C2">
      <w:pPr>
        <w:spacing w:after="0" w:line="240" w:lineRule="auto"/>
        <w:ind w:firstLine="567"/>
        <w:jc w:val="both"/>
        <w:rPr>
          <w:rFonts w:ascii="Times New Roman" w:hAnsi="Times New Roman"/>
          <w:sz w:val="24"/>
          <w:szCs w:val="24"/>
        </w:rPr>
      </w:pPr>
    </w:p>
    <w:p w:rsidR="00A651B3" w:rsidRPr="00345E4A" w:rsidRDefault="00A651B3" w:rsidP="009143C2">
      <w:pPr>
        <w:pStyle w:val="3-NormalYaz"/>
        <w:ind w:firstLine="567"/>
        <w:rPr>
          <w:rFonts w:hAnsi="Times New Roman"/>
          <w:b/>
          <w:sz w:val="24"/>
          <w:szCs w:val="24"/>
        </w:rPr>
      </w:pPr>
      <w:r w:rsidRPr="00345E4A">
        <w:rPr>
          <w:rFonts w:hAnsi="Times New Roman"/>
          <w:b/>
          <w:sz w:val="24"/>
          <w:szCs w:val="24"/>
        </w:rPr>
        <w:t>Yevmiye Defteri</w:t>
      </w:r>
      <w:r>
        <w:rPr>
          <w:rFonts w:hAnsi="Times New Roman"/>
          <w:b/>
          <w:sz w:val="24"/>
          <w:szCs w:val="24"/>
        </w:rPr>
        <w:t>:</w:t>
      </w:r>
    </w:p>
    <w:p w:rsidR="00A651B3" w:rsidRPr="00345E4A" w:rsidRDefault="00A651B3" w:rsidP="009143C2">
      <w:pPr>
        <w:pStyle w:val="3-NormalYaz"/>
        <w:ind w:firstLine="566"/>
        <w:rPr>
          <w:rFonts w:hAnsi="Times New Roman"/>
          <w:sz w:val="24"/>
          <w:szCs w:val="24"/>
        </w:rPr>
      </w:pPr>
      <w:r w:rsidRPr="00345E4A">
        <w:rPr>
          <w:rFonts w:hAnsi="Times New Roman"/>
          <w:b/>
          <w:sz w:val="24"/>
          <w:szCs w:val="24"/>
        </w:rPr>
        <w:t>Madde 71</w:t>
      </w:r>
      <w:r>
        <w:rPr>
          <w:rFonts w:hAnsi="Times New Roman"/>
          <w:b/>
          <w:sz w:val="24"/>
          <w:szCs w:val="24"/>
        </w:rPr>
        <w:t>-</w:t>
      </w:r>
      <w:r w:rsidRPr="00345E4A">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Yevmiye maddelerinin en az aşağıdaki bilgileri içermesi şarttır: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a) Madde sıra numarası,</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b) Tarih,</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c) Borçlu hesap,</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d) Alacaklı hesap,</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e) Tutar,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f) Her kaydın dayandığı belgelerin türü ile varsa tarihleri ve sayıları.</w:t>
      </w:r>
    </w:p>
    <w:p w:rsidR="00A651B3" w:rsidRDefault="00A651B3" w:rsidP="009143C2">
      <w:pPr>
        <w:pStyle w:val="3-NormalYaz"/>
        <w:ind w:firstLine="567"/>
        <w:rPr>
          <w:rFonts w:hAnsi="Times New Roman"/>
          <w:sz w:val="24"/>
          <w:szCs w:val="24"/>
        </w:rPr>
      </w:pPr>
      <w:r w:rsidRPr="00345E4A">
        <w:rPr>
          <w:rFonts w:hAnsi="Times New Roman"/>
          <w:sz w:val="24"/>
          <w:szCs w:val="24"/>
        </w:rPr>
        <w:t>Yevmiye defteri ciltli ve sayfaları müteselsil sıra numaralı olur; vergi kanunlarına uygun olmak şartıyla müteharrik yapraklı defterler de kullanılabilir.</w:t>
      </w:r>
    </w:p>
    <w:p w:rsidR="00B35A53" w:rsidRDefault="00B35A53" w:rsidP="009143C2">
      <w:pPr>
        <w:pStyle w:val="3-NormalYaz"/>
        <w:ind w:firstLine="567"/>
        <w:rPr>
          <w:rFonts w:hAnsi="Times New Roman"/>
          <w:sz w:val="24"/>
          <w:szCs w:val="24"/>
        </w:rPr>
      </w:pPr>
    </w:p>
    <w:p w:rsidR="004F5FA5" w:rsidRDefault="004F5FA5" w:rsidP="009143C2">
      <w:pPr>
        <w:pStyle w:val="3-NormalYaz"/>
        <w:ind w:firstLine="567"/>
        <w:rPr>
          <w:rFonts w:hAnsi="Times New Roman"/>
          <w:sz w:val="24"/>
          <w:szCs w:val="24"/>
        </w:rPr>
      </w:pPr>
    </w:p>
    <w:p w:rsidR="004F5FA5" w:rsidRDefault="004F5FA5" w:rsidP="009143C2">
      <w:pPr>
        <w:pStyle w:val="3-NormalYaz"/>
        <w:ind w:firstLine="567"/>
        <w:rPr>
          <w:rFonts w:hAnsi="Times New Roman"/>
          <w:sz w:val="24"/>
          <w:szCs w:val="24"/>
        </w:rPr>
      </w:pPr>
    </w:p>
    <w:p w:rsidR="004F5FA5" w:rsidRPr="00345E4A" w:rsidRDefault="004F5FA5" w:rsidP="009143C2">
      <w:pPr>
        <w:pStyle w:val="3-NormalYaz"/>
        <w:ind w:firstLine="567"/>
        <w:rPr>
          <w:rFonts w:hAnsi="Times New Roman"/>
          <w:sz w:val="24"/>
          <w:szCs w:val="24"/>
        </w:rPr>
      </w:pPr>
    </w:p>
    <w:p w:rsidR="00A651B3" w:rsidRPr="00345E4A" w:rsidRDefault="00A651B3" w:rsidP="009143C2">
      <w:pPr>
        <w:pStyle w:val="3-NormalYaz"/>
        <w:ind w:firstLine="567"/>
        <w:rPr>
          <w:rFonts w:hAnsi="Times New Roman"/>
          <w:b/>
          <w:sz w:val="24"/>
          <w:szCs w:val="24"/>
        </w:rPr>
      </w:pPr>
      <w:r w:rsidRPr="00345E4A">
        <w:rPr>
          <w:rFonts w:hAnsi="Times New Roman"/>
          <w:b/>
          <w:sz w:val="24"/>
          <w:szCs w:val="24"/>
        </w:rPr>
        <w:t>Defteri Kebir</w:t>
      </w:r>
      <w:r>
        <w:rPr>
          <w:rFonts w:hAnsi="Times New Roman"/>
          <w:b/>
          <w:sz w:val="24"/>
          <w:szCs w:val="24"/>
        </w:rPr>
        <w:t>:</w:t>
      </w:r>
    </w:p>
    <w:p w:rsidR="00A651B3" w:rsidRPr="00345E4A" w:rsidRDefault="00A651B3" w:rsidP="009143C2">
      <w:pPr>
        <w:pStyle w:val="3-NormalYaz"/>
        <w:ind w:firstLine="566"/>
        <w:rPr>
          <w:rFonts w:hAnsi="Times New Roman"/>
          <w:sz w:val="24"/>
          <w:szCs w:val="24"/>
        </w:rPr>
      </w:pPr>
      <w:r>
        <w:rPr>
          <w:rFonts w:hAnsi="Times New Roman"/>
          <w:b/>
          <w:sz w:val="24"/>
          <w:szCs w:val="24"/>
        </w:rPr>
        <w:t>Madde 72-</w:t>
      </w:r>
      <w:r w:rsidRPr="00345E4A">
        <w:rPr>
          <w:rFonts w:hAnsi="Times New Roman"/>
          <w:sz w:val="24"/>
          <w:szCs w:val="24"/>
        </w:rPr>
        <w:t xml:space="preserve"> Defteri kebir, yevmiye defterine geçirilmiş olan işlemleri buradan alarak sistemli bir şekilde ilgili olduğu hesaplara dağıtan ve </w:t>
      </w:r>
      <w:proofErr w:type="spellStart"/>
      <w:r w:rsidRPr="00345E4A">
        <w:rPr>
          <w:rFonts w:hAnsi="Times New Roman"/>
          <w:sz w:val="24"/>
          <w:szCs w:val="24"/>
        </w:rPr>
        <w:t>tasnifli</w:t>
      </w:r>
      <w:proofErr w:type="spellEnd"/>
      <w:r w:rsidRPr="00345E4A">
        <w:rPr>
          <w:rFonts w:hAnsi="Times New Roman"/>
          <w:sz w:val="24"/>
          <w:szCs w:val="24"/>
        </w:rPr>
        <w:t xml:space="preserve"> olarak bu hesaplarda toplayan defterdir.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Defteri kebirdeki kayıtların en az aşağıdaki bilgileri içermesi şarttır: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a) Tarih,</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b) Yevmiye defteri madde sıra numarası,</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c) Tutar,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d) Toplu hesaplarda yardımcı nihai hesapların isimleri.</w:t>
      </w:r>
    </w:p>
    <w:p w:rsidR="00A651B3" w:rsidRDefault="00A651B3" w:rsidP="009143C2">
      <w:pPr>
        <w:pStyle w:val="3-NormalYaz"/>
        <w:ind w:firstLine="567"/>
        <w:rPr>
          <w:rFonts w:hAnsi="Times New Roman"/>
          <w:sz w:val="24"/>
          <w:szCs w:val="24"/>
        </w:rPr>
      </w:pPr>
      <w:r w:rsidRPr="00345E4A">
        <w:rPr>
          <w:rFonts w:hAnsi="Times New Roman"/>
          <w:sz w:val="24"/>
          <w:szCs w:val="24"/>
        </w:rPr>
        <w:t>71 inci maddenin üçüncü fıkrası hükmü defteri kebir hakkında da uygulanır.</w:t>
      </w:r>
    </w:p>
    <w:p w:rsidR="00B35A53" w:rsidRPr="00345E4A" w:rsidRDefault="00B35A53" w:rsidP="009143C2">
      <w:pPr>
        <w:pStyle w:val="3-NormalYaz"/>
        <w:ind w:firstLine="567"/>
        <w:rPr>
          <w:rFonts w:hAnsi="Times New Roman"/>
          <w:sz w:val="24"/>
          <w:szCs w:val="24"/>
        </w:rPr>
      </w:pPr>
    </w:p>
    <w:p w:rsidR="00A651B3" w:rsidRPr="00345E4A" w:rsidRDefault="00A651B3" w:rsidP="009143C2">
      <w:pPr>
        <w:pStyle w:val="3-NormalYaz"/>
        <w:ind w:firstLine="567"/>
        <w:rPr>
          <w:rFonts w:hAnsi="Times New Roman"/>
          <w:b/>
          <w:sz w:val="24"/>
          <w:szCs w:val="24"/>
        </w:rPr>
      </w:pPr>
      <w:r w:rsidRPr="00345E4A">
        <w:rPr>
          <w:rFonts w:hAnsi="Times New Roman"/>
          <w:b/>
          <w:sz w:val="24"/>
          <w:szCs w:val="24"/>
        </w:rPr>
        <w:t>Envanter Defteri</w:t>
      </w:r>
      <w:r>
        <w:rPr>
          <w:rFonts w:hAnsi="Times New Roman"/>
          <w:b/>
          <w:sz w:val="24"/>
          <w:szCs w:val="24"/>
        </w:rPr>
        <w:t>:</w:t>
      </w:r>
    </w:p>
    <w:p w:rsidR="00A651B3" w:rsidRPr="00345E4A" w:rsidRDefault="00A651B3" w:rsidP="009143C2">
      <w:pPr>
        <w:pStyle w:val="3-NormalYaz"/>
        <w:ind w:firstLine="566"/>
        <w:rPr>
          <w:rFonts w:hAnsi="Times New Roman"/>
          <w:sz w:val="24"/>
          <w:szCs w:val="24"/>
        </w:rPr>
      </w:pPr>
      <w:r w:rsidRPr="00345E4A">
        <w:rPr>
          <w:rFonts w:hAnsi="Times New Roman"/>
          <w:b/>
          <w:sz w:val="24"/>
          <w:szCs w:val="24"/>
        </w:rPr>
        <w:t>Madde73</w:t>
      </w:r>
      <w:r>
        <w:rPr>
          <w:rFonts w:hAnsi="Times New Roman"/>
          <w:b/>
          <w:sz w:val="24"/>
          <w:szCs w:val="24"/>
        </w:rPr>
        <w:t>-</w:t>
      </w:r>
      <w:r w:rsidRPr="00345E4A">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Hesap dönemi on iki ayı geçemez. Vergi Usul Kanununun ilgili hükümleri saklı kalmak kaydıyla envanter, düzenli bir işletme faaliyetinin akışına uygun düşen süre içinde ve her halükarda hesap döneminin sonundan itibaren üç ay içinde çıkarılır ve deftere kaydedilir.</w:t>
      </w:r>
    </w:p>
    <w:p w:rsidR="00A651B3" w:rsidRDefault="00A651B3" w:rsidP="009143C2">
      <w:pPr>
        <w:pStyle w:val="3-NormalYaz"/>
        <w:ind w:firstLine="567"/>
        <w:rPr>
          <w:rFonts w:hAnsi="Times New Roman"/>
          <w:sz w:val="24"/>
          <w:szCs w:val="24"/>
        </w:rPr>
      </w:pPr>
      <w:r w:rsidRPr="00345E4A">
        <w:rPr>
          <w:rFonts w:hAnsi="Times New Roman"/>
          <w:sz w:val="24"/>
          <w:szCs w:val="24"/>
        </w:rPr>
        <w:t>71 inci maddenin üçüncü fıkrası hükmü envanter defteri hakkında da uygulanır.</w:t>
      </w:r>
    </w:p>
    <w:p w:rsidR="00B35A53" w:rsidRPr="00345E4A" w:rsidRDefault="00B35A53" w:rsidP="009143C2">
      <w:pPr>
        <w:pStyle w:val="3-NormalYaz"/>
        <w:ind w:firstLine="567"/>
        <w:rPr>
          <w:rFonts w:hAnsi="Times New Roman"/>
          <w:sz w:val="24"/>
          <w:szCs w:val="24"/>
        </w:rPr>
      </w:pPr>
    </w:p>
    <w:p w:rsidR="00A651B3" w:rsidRPr="00345E4A" w:rsidRDefault="00A651B3" w:rsidP="009143C2">
      <w:pPr>
        <w:pStyle w:val="3-NormalYaz"/>
        <w:ind w:firstLine="567"/>
        <w:rPr>
          <w:rFonts w:hAnsi="Times New Roman"/>
          <w:b/>
          <w:sz w:val="24"/>
          <w:szCs w:val="24"/>
        </w:rPr>
      </w:pPr>
      <w:r w:rsidRPr="00345E4A">
        <w:rPr>
          <w:rFonts w:hAnsi="Times New Roman"/>
          <w:b/>
          <w:sz w:val="24"/>
          <w:szCs w:val="24"/>
        </w:rPr>
        <w:t>Pay/Ortaklar Defteri</w:t>
      </w:r>
      <w:r>
        <w:rPr>
          <w:rFonts w:hAnsi="Times New Roman"/>
          <w:b/>
          <w:sz w:val="24"/>
          <w:szCs w:val="24"/>
        </w:rPr>
        <w:t>:</w:t>
      </w:r>
    </w:p>
    <w:p w:rsidR="00A651B3" w:rsidRPr="00345E4A" w:rsidRDefault="00A651B3" w:rsidP="009143C2">
      <w:pPr>
        <w:pStyle w:val="3-NormalYaz"/>
        <w:ind w:firstLine="566"/>
        <w:rPr>
          <w:rFonts w:hAnsi="Times New Roman"/>
          <w:sz w:val="24"/>
          <w:szCs w:val="24"/>
        </w:rPr>
      </w:pPr>
      <w:r w:rsidRPr="00345E4A">
        <w:rPr>
          <w:rFonts w:hAnsi="Times New Roman"/>
          <w:b/>
          <w:sz w:val="24"/>
          <w:szCs w:val="24"/>
        </w:rPr>
        <w:t>Madde 74</w:t>
      </w:r>
      <w:r>
        <w:rPr>
          <w:rFonts w:hAnsi="Times New Roman"/>
          <w:b/>
          <w:sz w:val="24"/>
          <w:szCs w:val="24"/>
        </w:rPr>
        <w:t>-</w:t>
      </w:r>
      <w:r w:rsidRPr="00345E4A">
        <w:rPr>
          <w:rFonts w:hAnsi="Times New Roman"/>
          <w:sz w:val="24"/>
          <w:szCs w:val="24"/>
        </w:rPr>
        <w:t xml:space="preserve"> Pay/Ortaklar defteri; kooperatif ortaklarının bilgilerinin kaydedildiği ciltli ve sayfaları müteselsil sıra numaralı defterdir.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Pay/Ortaklar defterine yapılacak kayıtların en az aşağıdaki bilgileri içermesi şarttır: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a) Kooperatifin unvanı</w:t>
      </w:r>
      <w:r>
        <w:rPr>
          <w:rFonts w:hAnsi="Times New Roman"/>
          <w:sz w:val="24"/>
          <w:szCs w:val="24"/>
        </w:rPr>
        <w:t>,</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b) Ortağın adı soyadı veya unvanı,</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c) Ortağın iş ve konut adresi</w:t>
      </w:r>
      <w:r>
        <w:rPr>
          <w:rFonts w:hAnsi="Times New Roman"/>
          <w:sz w:val="24"/>
          <w:szCs w:val="24"/>
        </w:rPr>
        <w:t>,</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d) Ortağın diğer iletişim bilgileri,</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e) Ortağın kooperatife girdiği ve çıktığı tarihler,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f) Ortaklığın edinimi ve devrine ilişkin gerekli açıklamalar.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Ortaklığın usulüne uygun olarak devredildiği ispat edilmediği sürece, devralan pay/ortaklar defterine yazılamaz.</w:t>
      </w:r>
    </w:p>
    <w:p w:rsidR="00A651B3" w:rsidRDefault="00A651B3" w:rsidP="009143C2">
      <w:pPr>
        <w:pStyle w:val="3-NormalYaz"/>
        <w:ind w:firstLine="567"/>
        <w:rPr>
          <w:rFonts w:hAnsi="Times New Roman"/>
          <w:sz w:val="24"/>
          <w:szCs w:val="24"/>
        </w:rPr>
      </w:pPr>
      <w:r w:rsidRPr="00345E4A">
        <w:rPr>
          <w:rFonts w:hAnsi="Times New Roman"/>
          <w:sz w:val="24"/>
          <w:szCs w:val="24"/>
        </w:rPr>
        <w:t>Her ortak defterde ayrı bir sayfada izlenir. Ortaklığı devralan yeni ortak da ayrı bir sayfada izlenir.</w:t>
      </w:r>
    </w:p>
    <w:p w:rsidR="00086A99" w:rsidRDefault="00086A99" w:rsidP="009143C2">
      <w:pPr>
        <w:pStyle w:val="3-NormalYaz"/>
        <w:ind w:firstLine="567"/>
        <w:rPr>
          <w:rFonts w:hAnsi="Times New Roman"/>
          <w:b/>
          <w:sz w:val="24"/>
          <w:szCs w:val="24"/>
        </w:rPr>
      </w:pPr>
    </w:p>
    <w:p w:rsidR="00A651B3" w:rsidRPr="00345E4A" w:rsidRDefault="00A651B3" w:rsidP="009143C2">
      <w:pPr>
        <w:pStyle w:val="3-NormalYaz"/>
        <w:ind w:firstLine="567"/>
        <w:rPr>
          <w:rFonts w:hAnsi="Times New Roman"/>
          <w:b/>
          <w:sz w:val="24"/>
          <w:szCs w:val="24"/>
        </w:rPr>
      </w:pPr>
      <w:r w:rsidRPr="00345E4A">
        <w:rPr>
          <w:rFonts w:hAnsi="Times New Roman"/>
          <w:b/>
          <w:sz w:val="24"/>
          <w:szCs w:val="24"/>
        </w:rPr>
        <w:t>Yönetim Kurulu Karar Defteri</w:t>
      </w:r>
      <w:r>
        <w:rPr>
          <w:rFonts w:hAnsi="Times New Roman"/>
          <w:b/>
          <w:sz w:val="24"/>
          <w:szCs w:val="24"/>
        </w:rPr>
        <w:t>:</w:t>
      </w:r>
    </w:p>
    <w:p w:rsidR="00A651B3" w:rsidRPr="00345E4A" w:rsidRDefault="00A651B3" w:rsidP="009143C2">
      <w:pPr>
        <w:pStyle w:val="3-NormalYaz"/>
        <w:ind w:firstLine="566"/>
        <w:rPr>
          <w:rFonts w:hAnsi="Times New Roman"/>
          <w:sz w:val="24"/>
          <w:szCs w:val="24"/>
        </w:rPr>
      </w:pPr>
      <w:r>
        <w:rPr>
          <w:rFonts w:hAnsi="Times New Roman"/>
          <w:b/>
          <w:sz w:val="24"/>
          <w:szCs w:val="24"/>
        </w:rPr>
        <w:t>Madde 75-</w:t>
      </w:r>
      <w:r w:rsidRPr="00345E4A">
        <w:rPr>
          <w:rFonts w:hAnsi="Times New Roman"/>
          <w:sz w:val="24"/>
          <w:szCs w:val="24"/>
        </w:rPr>
        <w:t xml:space="preserve"> Yönetim kurulu karar defteri, kooperatif yönetim kurulunun, kooperatif yönetimi ile ilgili olarak aldığı kararların yazılacağı ciltli ve sayfa numaraları teselsül eden defterdir.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Karar defterindeki kayıtların en az aşağıdaki bilgileri içermesi şarttır: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a) Karar tarihi,</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b) Karar sayısı,</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c) Toplantıda hazır bulunanlar,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d) Kararın içeriği,</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e) Üyelerin imzaları.</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Kararın, üyelerden birinin yaptığı öneri üzerine diğerlerinin yazılı onayı ile veya bazı üyelerin elektronik ortamda katılması suretiyle alındığı durumlarda bu husus ayrıca belirtilir.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Kararın, üyelerden birinin yaptığı öneri üzerine diğerlerinin yazılı onayı ile alınması halinde imzaların bulunduğu kâğıt veya kâğıtlar karar defterine yapıştırılır.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Kararların bütün üyelerin toplantıya elektronik ortamda katılması ve güvenli elektronik imza ile alınması halinde kararın güvenli elektronik imza ile imzalandığını belirten ifadenin karar metninde yer alması ve alınacak fiziki kararın deftere yapıştırılması şarttır.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Kararın bazı üyelerin fiziki ortamda bazı üyelerin ise elektronik ortamda toplantıya katılması suretiyle alınması halinde ise karar metninde fiziki ortamda katılanların imzaları ile elektronik ortamda katılanların güvenli elektronik imza ile kararı imzaladıkları belirtilir ve fiziki karar metni karar defterine yapıştırılır.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Yönetim kurulu toplantılarına elektronik ortamda katılım sağlanması halinde elektronik kayıtlar 6102 sayılı Türk Ticaret Kanunu’nun 65 inci maddesi uyarınca güvenli bir şekilde saklanır.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Bir önerinin veya önerilerin ıslak imza ile imzalanması şeklinde alınan kararlar 6102 sayılı Türk T</w:t>
      </w:r>
      <w:r w:rsidR="00CA67C0">
        <w:rPr>
          <w:rFonts w:hAnsi="Times New Roman"/>
          <w:sz w:val="24"/>
          <w:szCs w:val="24"/>
        </w:rPr>
        <w:t>icaret Kanunu’nun 390</w:t>
      </w:r>
      <w:r w:rsidRPr="00345E4A">
        <w:rPr>
          <w:rFonts w:hAnsi="Times New Roman"/>
          <w:sz w:val="24"/>
          <w:szCs w:val="24"/>
        </w:rPr>
        <w:t>ıncı maddesinin dördüncü fıkrası uyarınca karar defterine yapıştırılır; aksi halde karar geçersizdir.</w:t>
      </w:r>
    </w:p>
    <w:p w:rsidR="00A651B3" w:rsidRDefault="00A651B3" w:rsidP="009143C2">
      <w:pPr>
        <w:pStyle w:val="3-NormalYaz"/>
        <w:ind w:firstLine="567"/>
        <w:rPr>
          <w:rFonts w:hAnsi="Times New Roman"/>
          <w:sz w:val="24"/>
          <w:szCs w:val="24"/>
        </w:rPr>
      </w:pPr>
      <w:r w:rsidRPr="00345E4A">
        <w:rPr>
          <w:rFonts w:hAnsi="Times New Roman"/>
          <w:sz w:val="24"/>
          <w:szCs w:val="24"/>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rsidR="004F5FA5" w:rsidRPr="00345E4A" w:rsidRDefault="004F5FA5" w:rsidP="009143C2">
      <w:pPr>
        <w:pStyle w:val="3-NormalYaz"/>
        <w:ind w:firstLine="567"/>
        <w:rPr>
          <w:rFonts w:hAnsi="Times New Roman"/>
          <w:sz w:val="24"/>
          <w:szCs w:val="24"/>
        </w:rPr>
      </w:pPr>
    </w:p>
    <w:p w:rsidR="00A651B3" w:rsidRPr="00345E4A" w:rsidRDefault="00A651B3" w:rsidP="009143C2">
      <w:pPr>
        <w:pStyle w:val="3-NormalYaz"/>
        <w:ind w:firstLine="567"/>
        <w:rPr>
          <w:rFonts w:hAnsi="Times New Roman"/>
          <w:b/>
          <w:sz w:val="24"/>
          <w:szCs w:val="24"/>
        </w:rPr>
      </w:pPr>
      <w:r w:rsidRPr="00345E4A">
        <w:rPr>
          <w:rFonts w:hAnsi="Times New Roman"/>
          <w:b/>
          <w:sz w:val="24"/>
          <w:szCs w:val="24"/>
        </w:rPr>
        <w:t>Genel Kurul Toplantı ve Müzakere Defteri</w:t>
      </w:r>
      <w:r>
        <w:rPr>
          <w:rFonts w:hAnsi="Times New Roman"/>
          <w:b/>
          <w:sz w:val="24"/>
          <w:szCs w:val="24"/>
        </w:rPr>
        <w:t>:</w:t>
      </w:r>
    </w:p>
    <w:p w:rsidR="00A651B3" w:rsidRPr="00345E4A" w:rsidRDefault="00A651B3" w:rsidP="009143C2">
      <w:pPr>
        <w:pStyle w:val="3-NormalYaz"/>
        <w:ind w:firstLine="566"/>
        <w:rPr>
          <w:rFonts w:hAnsi="Times New Roman"/>
          <w:sz w:val="24"/>
          <w:szCs w:val="24"/>
        </w:rPr>
      </w:pPr>
      <w:r>
        <w:rPr>
          <w:rFonts w:hAnsi="Times New Roman"/>
          <w:b/>
          <w:sz w:val="24"/>
          <w:szCs w:val="24"/>
        </w:rPr>
        <w:t>Madde 76-</w:t>
      </w:r>
      <w:r w:rsidRPr="00345E4A">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rsidR="00A651B3" w:rsidRDefault="00A651B3" w:rsidP="009143C2">
      <w:pPr>
        <w:pStyle w:val="3-NormalYaz"/>
        <w:ind w:firstLine="567"/>
        <w:rPr>
          <w:rFonts w:hAnsi="Times New Roman"/>
          <w:sz w:val="24"/>
          <w:szCs w:val="24"/>
        </w:rPr>
      </w:pPr>
      <w:r w:rsidRPr="00345E4A">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rsidR="00861AAA" w:rsidRPr="00345E4A" w:rsidRDefault="00861AAA" w:rsidP="009143C2">
      <w:pPr>
        <w:pStyle w:val="3-NormalYaz"/>
        <w:ind w:firstLine="567"/>
        <w:rPr>
          <w:rFonts w:hAnsi="Times New Roman"/>
          <w:sz w:val="24"/>
          <w:szCs w:val="24"/>
        </w:rPr>
      </w:pPr>
    </w:p>
    <w:p w:rsidR="00A651B3" w:rsidRPr="00345E4A" w:rsidRDefault="00A651B3" w:rsidP="009143C2">
      <w:pPr>
        <w:pStyle w:val="3-NormalYaz"/>
        <w:ind w:firstLine="567"/>
        <w:rPr>
          <w:rFonts w:hAnsi="Times New Roman"/>
          <w:b/>
          <w:sz w:val="24"/>
          <w:szCs w:val="24"/>
        </w:rPr>
      </w:pPr>
      <w:r w:rsidRPr="00345E4A">
        <w:rPr>
          <w:rFonts w:hAnsi="Times New Roman"/>
          <w:b/>
          <w:sz w:val="24"/>
          <w:szCs w:val="24"/>
        </w:rPr>
        <w:t>Saklama Zorunluluğu</w:t>
      </w:r>
      <w:r>
        <w:rPr>
          <w:rFonts w:hAnsi="Times New Roman"/>
          <w:b/>
          <w:sz w:val="24"/>
          <w:szCs w:val="24"/>
        </w:rPr>
        <w:t>:</w:t>
      </w:r>
    </w:p>
    <w:p w:rsidR="00A651B3" w:rsidRDefault="00A651B3" w:rsidP="009143C2">
      <w:pPr>
        <w:pStyle w:val="3-NormalYaz"/>
        <w:ind w:firstLine="566"/>
        <w:rPr>
          <w:rFonts w:hAnsi="Times New Roman"/>
          <w:sz w:val="24"/>
          <w:szCs w:val="24"/>
        </w:rPr>
      </w:pPr>
      <w:r>
        <w:rPr>
          <w:rFonts w:hAnsi="Times New Roman"/>
          <w:b/>
          <w:sz w:val="24"/>
          <w:szCs w:val="24"/>
        </w:rPr>
        <w:t>Madde 77-</w:t>
      </w:r>
      <w:r w:rsidRPr="00345E4A">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Saklama süresi, ticari defterlere son kaydın yapıldığı veya muhasebe belgelerinin oluştuğu takvim yılının bitişiyle başlar.</w:t>
      </w:r>
    </w:p>
    <w:p w:rsidR="00A651B3" w:rsidRPr="00345E4A" w:rsidRDefault="00A651B3" w:rsidP="009143C2">
      <w:pPr>
        <w:pStyle w:val="3-NormalYaz"/>
        <w:ind w:firstLine="566"/>
        <w:rPr>
          <w:rFonts w:hAnsi="Times New Roman"/>
          <w:sz w:val="24"/>
          <w:szCs w:val="24"/>
        </w:rPr>
      </w:pPr>
      <w:r w:rsidRPr="00345E4A">
        <w:rPr>
          <w:rFonts w:hAnsi="Times New Roman"/>
          <w:sz w:val="24"/>
          <w:szCs w:val="24"/>
        </w:rPr>
        <w:t xml:space="preserve">Kooperatifin saklamakla yükümlü olduğu defterler ve belgeler; yangın, su baskını veya yer sarsıntısı gibi bir afet veya hırsızlık sebebiyle ve kanuni saklama süresi içinde zıyaa uğrarsa tacir zıyaı öğrendiği tarihten itibaren </w:t>
      </w:r>
      <w:r w:rsidR="00CA67C0" w:rsidRPr="00345E4A">
        <w:rPr>
          <w:rFonts w:hAnsi="Times New Roman"/>
          <w:sz w:val="24"/>
          <w:szCs w:val="24"/>
        </w:rPr>
        <w:t>on beş</w:t>
      </w:r>
      <w:r w:rsidRPr="00345E4A">
        <w:rPr>
          <w:rFonts w:hAnsi="Times New Roman"/>
          <w:sz w:val="24"/>
          <w:szCs w:val="24"/>
        </w:rPr>
        <w:t xml:space="preserve"> gün içinde ticari işletmesinin bulunduğu yer yetkili mahkemesinden kendisine zayi belgesi verilmesini isteyebilir. Bu dava hasımsız açılır. Mahkeme gerekli gördüğü delillerin toplanmasını da emredebilir.</w:t>
      </w:r>
    </w:p>
    <w:p w:rsidR="00A651B3" w:rsidRPr="00345E4A" w:rsidRDefault="00A651B3" w:rsidP="009143C2">
      <w:pPr>
        <w:spacing w:after="0" w:line="240" w:lineRule="auto"/>
        <w:ind w:firstLine="567"/>
        <w:jc w:val="both"/>
        <w:rPr>
          <w:rFonts w:ascii="Times New Roman" w:hAnsi="Times New Roman"/>
          <w:sz w:val="24"/>
          <w:szCs w:val="24"/>
        </w:rPr>
      </w:pPr>
      <w:r w:rsidRPr="00345E4A">
        <w:rPr>
          <w:rFonts w:ascii="Times New Roman" w:hAnsi="Times New Roman"/>
          <w:sz w:val="24"/>
          <w:szCs w:val="24"/>
        </w:rPr>
        <w:t>Kooperatifin sona ermesi halinde ilgili belgeler 6102 sa</w:t>
      </w:r>
      <w:r w:rsidR="00CA67C0">
        <w:rPr>
          <w:rFonts w:ascii="Times New Roman" w:hAnsi="Times New Roman"/>
          <w:sz w:val="24"/>
          <w:szCs w:val="24"/>
        </w:rPr>
        <w:t>yılı Türk Ticaret Kanunu’nun 82</w:t>
      </w:r>
      <w:r w:rsidRPr="00345E4A">
        <w:rPr>
          <w:rFonts w:ascii="Times New Roman" w:hAnsi="Times New Roman"/>
          <w:sz w:val="24"/>
          <w:szCs w:val="24"/>
        </w:rPr>
        <w:t>nci maddesi uyarınca on yıl süre ile Sulh Hukuk Mahkemesi tarafından saklanır.</w:t>
      </w:r>
    </w:p>
    <w:p w:rsidR="00D92DAE" w:rsidRDefault="00D92DAE" w:rsidP="009143C2">
      <w:pPr>
        <w:pStyle w:val="3-NormalYaz"/>
        <w:ind w:firstLine="566"/>
        <w:rPr>
          <w:rFonts w:hAnsi="Times New Roman"/>
          <w:b/>
          <w:sz w:val="24"/>
          <w:szCs w:val="24"/>
        </w:rPr>
      </w:pPr>
    </w:p>
    <w:p w:rsidR="004F5FA5" w:rsidRDefault="004F5FA5" w:rsidP="009143C2">
      <w:pPr>
        <w:pStyle w:val="3-NormalYaz"/>
        <w:ind w:firstLine="566"/>
        <w:rPr>
          <w:rFonts w:hAnsi="Times New Roman"/>
          <w:b/>
          <w:sz w:val="24"/>
          <w:szCs w:val="24"/>
        </w:rPr>
      </w:pPr>
    </w:p>
    <w:p w:rsidR="004F5FA5" w:rsidRDefault="004F5FA5" w:rsidP="009143C2">
      <w:pPr>
        <w:pStyle w:val="3-NormalYaz"/>
        <w:ind w:firstLine="566"/>
        <w:rPr>
          <w:rFonts w:hAnsi="Times New Roman"/>
          <w:b/>
          <w:sz w:val="24"/>
          <w:szCs w:val="24"/>
        </w:rPr>
      </w:pPr>
    </w:p>
    <w:p w:rsidR="004F5FA5" w:rsidRDefault="004F5FA5" w:rsidP="009143C2">
      <w:pPr>
        <w:pStyle w:val="3-NormalYaz"/>
        <w:ind w:firstLine="566"/>
        <w:rPr>
          <w:rFonts w:hAnsi="Times New Roman"/>
          <w:b/>
          <w:sz w:val="24"/>
          <w:szCs w:val="24"/>
        </w:rPr>
      </w:pPr>
    </w:p>
    <w:p w:rsidR="004F5FA5" w:rsidRDefault="004F5FA5" w:rsidP="009143C2">
      <w:pPr>
        <w:pStyle w:val="3-NormalYaz"/>
        <w:ind w:firstLine="566"/>
        <w:rPr>
          <w:rFonts w:hAnsi="Times New Roman"/>
          <w:b/>
          <w:sz w:val="24"/>
          <w:szCs w:val="24"/>
        </w:rPr>
      </w:pPr>
    </w:p>
    <w:p w:rsidR="004F5FA5" w:rsidRDefault="004F5FA5" w:rsidP="009143C2">
      <w:pPr>
        <w:pStyle w:val="3-NormalYaz"/>
        <w:ind w:firstLine="566"/>
        <w:rPr>
          <w:rFonts w:hAnsi="Times New Roman"/>
          <w:b/>
          <w:sz w:val="24"/>
          <w:szCs w:val="24"/>
        </w:rPr>
      </w:pPr>
    </w:p>
    <w:p w:rsidR="00A651B3" w:rsidRPr="00345E4A" w:rsidRDefault="00A651B3" w:rsidP="009143C2">
      <w:pPr>
        <w:pStyle w:val="3-NormalYaz"/>
        <w:ind w:firstLine="566"/>
        <w:rPr>
          <w:rFonts w:hAnsi="Times New Roman"/>
          <w:b/>
          <w:sz w:val="24"/>
          <w:szCs w:val="24"/>
        </w:rPr>
      </w:pPr>
      <w:r w:rsidRPr="00345E4A">
        <w:rPr>
          <w:rFonts w:hAnsi="Times New Roman"/>
          <w:b/>
          <w:sz w:val="24"/>
          <w:szCs w:val="24"/>
        </w:rPr>
        <w:t>Açılış Onayı Yapılacak Defterler ve Onay Zamanı</w:t>
      </w:r>
      <w:r>
        <w:rPr>
          <w:rFonts w:hAnsi="Times New Roman"/>
          <w:b/>
          <w:sz w:val="24"/>
          <w:szCs w:val="24"/>
        </w:rPr>
        <w:t>:</w:t>
      </w:r>
    </w:p>
    <w:p w:rsidR="00A651B3" w:rsidRPr="00345E4A" w:rsidRDefault="00A651B3" w:rsidP="009143C2">
      <w:pPr>
        <w:pStyle w:val="3-NormalYaz"/>
        <w:ind w:firstLine="566"/>
        <w:rPr>
          <w:rFonts w:hAnsi="Times New Roman"/>
          <w:sz w:val="24"/>
          <w:szCs w:val="24"/>
        </w:rPr>
      </w:pPr>
      <w:r>
        <w:rPr>
          <w:rFonts w:hAnsi="Times New Roman"/>
          <w:b/>
          <w:sz w:val="24"/>
          <w:szCs w:val="24"/>
        </w:rPr>
        <w:t xml:space="preserve">Madde 78- </w:t>
      </w:r>
      <w:r w:rsidRPr="00345E4A">
        <w:rPr>
          <w:rFonts w:hAnsi="Times New Roman"/>
          <w:sz w:val="24"/>
          <w:szCs w:val="24"/>
        </w:rPr>
        <w:t>Kooperatifin</w:t>
      </w:r>
      <w:r w:rsidR="006F4EFD">
        <w:rPr>
          <w:rFonts w:hAnsi="Times New Roman"/>
          <w:sz w:val="24"/>
          <w:szCs w:val="24"/>
        </w:rPr>
        <w:t xml:space="preserve"> </w:t>
      </w:r>
      <w:r w:rsidRPr="00345E4A">
        <w:rPr>
          <w:rFonts w:hAnsi="Times New Roman"/>
          <w:sz w:val="24"/>
          <w:szCs w:val="24"/>
        </w:rPr>
        <w:t xml:space="preserve">tutmakla yükümlü olduğu yevmiye defteri, defteri kebir, </w:t>
      </w:r>
      <w:proofErr w:type="gramStart"/>
      <w:r w:rsidRPr="00345E4A">
        <w:rPr>
          <w:rFonts w:hAnsi="Times New Roman"/>
          <w:sz w:val="24"/>
          <w:szCs w:val="24"/>
        </w:rPr>
        <w:t>envanter</w:t>
      </w:r>
      <w:proofErr w:type="gramEnd"/>
      <w:r w:rsidRPr="00345E4A">
        <w:rPr>
          <w:rFonts w:hAnsi="Times New Roman"/>
          <w:sz w:val="24"/>
          <w:szCs w:val="24"/>
        </w:rPr>
        <w:t xml:space="preserve"> defteri, pay/ortaklar defteri, yönetim kurulu karar defteri ile genel kurul toplantı ve müzakere defterinin açılış onayları kuruluş sırasında ve kullanmaya başlamadan önce, izleyen faaliyet dönemlerindeki açılış onayları ise defterlerin kullanılacağı faaliyet döneminin ilk ayından önceki ayın sonuna kadar noter tarafından yapılır. </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Yevmiye defteri, defteri kebir, envanter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A651B3" w:rsidRPr="00345E4A" w:rsidRDefault="00A651B3" w:rsidP="009143C2">
      <w:pPr>
        <w:pStyle w:val="3-NormalYaz"/>
        <w:ind w:firstLine="567"/>
        <w:rPr>
          <w:rFonts w:hAnsi="Times New Roman"/>
          <w:sz w:val="24"/>
          <w:szCs w:val="24"/>
        </w:rPr>
      </w:pPr>
      <w:r w:rsidRPr="00345E4A">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rsidR="00A651B3" w:rsidRDefault="00A651B3" w:rsidP="009143C2">
      <w:pPr>
        <w:pStyle w:val="3-NormalYaz"/>
        <w:ind w:firstLine="567"/>
        <w:rPr>
          <w:rFonts w:hAnsi="Times New Roman"/>
          <w:sz w:val="24"/>
          <w:szCs w:val="24"/>
        </w:rPr>
      </w:pPr>
      <w:r w:rsidRPr="00345E4A">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B35A53" w:rsidRPr="00345E4A" w:rsidRDefault="00B35A53" w:rsidP="009143C2">
      <w:pPr>
        <w:pStyle w:val="3-NormalYaz"/>
        <w:ind w:firstLine="567"/>
        <w:rPr>
          <w:rFonts w:hAnsi="Times New Roman"/>
          <w:sz w:val="24"/>
          <w:szCs w:val="24"/>
        </w:rPr>
      </w:pPr>
    </w:p>
    <w:p w:rsidR="00A651B3" w:rsidRPr="00345E4A" w:rsidRDefault="00A651B3" w:rsidP="009143C2">
      <w:pPr>
        <w:pStyle w:val="3-NormalYaz"/>
        <w:ind w:firstLine="567"/>
        <w:rPr>
          <w:rFonts w:hAnsi="Times New Roman"/>
          <w:b/>
          <w:sz w:val="24"/>
          <w:szCs w:val="24"/>
        </w:rPr>
      </w:pPr>
      <w:r w:rsidRPr="00345E4A">
        <w:rPr>
          <w:rFonts w:hAnsi="Times New Roman"/>
          <w:b/>
          <w:sz w:val="24"/>
          <w:szCs w:val="24"/>
        </w:rPr>
        <w:t>Kapanış Onayı Yapılacak Defterler ile Onay Zamanı ve Şekli</w:t>
      </w:r>
      <w:r>
        <w:rPr>
          <w:rFonts w:hAnsi="Times New Roman"/>
          <w:b/>
          <w:sz w:val="24"/>
          <w:szCs w:val="24"/>
        </w:rPr>
        <w:t>:</w:t>
      </w:r>
    </w:p>
    <w:p w:rsidR="00A651B3" w:rsidRDefault="00A651B3" w:rsidP="009143C2">
      <w:pPr>
        <w:pStyle w:val="3-NormalYaz"/>
        <w:ind w:firstLine="566"/>
        <w:rPr>
          <w:rFonts w:hAnsi="Times New Roman"/>
          <w:sz w:val="24"/>
          <w:szCs w:val="24"/>
        </w:rPr>
      </w:pPr>
      <w:r>
        <w:rPr>
          <w:rFonts w:hAnsi="Times New Roman"/>
          <w:b/>
          <w:sz w:val="24"/>
          <w:szCs w:val="24"/>
        </w:rPr>
        <w:t>Madde 79-</w:t>
      </w:r>
      <w:r w:rsidRPr="00345E4A">
        <w:rPr>
          <w:rFonts w:hAnsi="Times New Roman"/>
          <w:sz w:val="24"/>
          <w:szCs w:val="24"/>
        </w:rPr>
        <w:t xml:space="preserve"> Yevmiye defteri ile yönetim kurulu karar defterinin, izleyen hesap döneminin üçüncü ayının sonuna kadar notere ibraz edilip, son kaydın altına noterce “Görülmüştür” ibaresi yazılarak mühür ve imza ile onaylanması zorunludur.</w:t>
      </w:r>
    </w:p>
    <w:p w:rsidR="00B35A53" w:rsidRPr="00345E4A" w:rsidRDefault="00B35A53" w:rsidP="009143C2">
      <w:pPr>
        <w:pStyle w:val="3-NormalYaz"/>
        <w:ind w:firstLine="566"/>
        <w:rPr>
          <w:rFonts w:hAnsi="Times New Roman"/>
          <w:sz w:val="24"/>
          <w:szCs w:val="24"/>
        </w:rPr>
      </w:pPr>
    </w:p>
    <w:p w:rsidR="00A651B3" w:rsidRPr="00345E4A" w:rsidRDefault="00A651B3" w:rsidP="009143C2">
      <w:pPr>
        <w:pStyle w:val="3-NormalYaz"/>
        <w:tabs>
          <w:tab w:val="clear" w:pos="566"/>
        </w:tabs>
        <w:ind w:firstLine="567"/>
        <w:rPr>
          <w:b/>
          <w:sz w:val="24"/>
          <w:szCs w:val="24"/>
        </w:rPr>
      </w:pPr>
      <w:r w:rsidRPr="00345E4A">
        <w:rPr>
          <w:b/>
          <w:sz w:val="24"/>
          <w:szCs w:val="24"/>
        </w:rPr>
        <w:t>Onay Yenileme</w:t>
      </w:r>
      <w:r>
        <w:rPr>
          <w:b/>
          <w:sz w:val="24"/>
          <w:szCs w:val="24"/>
        </w:rPr>
        <w:t>:</w:t>
      </w:r>
    </w:p>
    <w:p w:rsidR="00A651B3" w:rsidRPr="00345E4A" w:rsidRDefault="00A651B3" w:rsidP="009143C2">
      <w:pPr>
        <w:pStyle w:val="3-NormalYaz"/>
        <w:tabs>
          <w:tab w:val="clear" w:pos="566"/>
        </w:tabs>
        <w:ind w:firstLine="567"/>
        <w:rPr>
          <w:sz w:val="24"/>
          <w:szCs w:val="24"/>
        </w:rPr>
      </w:pPr>
      <w:r w:rsidRPr="00345E4A">
        <w:rPr>
          <w:b/>
          <w:sz w:val="24"/>
          <w:szCs w:val="24"/>
        </w:rPr>
        <w:t>Madde 80</w:t>
      </w:r>
      <w:r>
        <w:rPr>
          <w:b/>
          <w:sz w:val="24"/>
          <w:szCs w:val="24"/>
        </w:rPr>
        <w:t>-</w:t>
      </w:r>
      <w:r w:rsidRPr="00345E4A">
        <w:rPr>
          <w:sz w:val="24"/>
          <w:szCs w:val="24"/>
        </w:rPr>
        <w:t xml:space="preserve"> Y</w:t>
      </w:r>
      <w:r w:rsidRPr="00345E4A">
        <w:rPr>
          <w:sz w:val="24"/>
          <w:szCs w:val="24"/>
        </w:rPr>
        <w:t>ö</w:t>
      </w:r>
      <w:r w:rsidRPr="00345E4A">
        <w:rPr>
          <w:sz w:val="24"/>
          <w:szCs w:val="24"/>
        </w:rPr>
        <w:t>netim kurulu karar defteri, yevmiye defteri, envanter defteri ve defteri kebir yeterli yapraklar</w:t>
      </w:r>
      <w:r w:rsidRPr="00345E4A">
        <w:rPr>
          <w:sz w:val="24"/>
          <w:szCs w:val="24"/>
        </w:rPr>
        <w:t>ı</w:t>
      </w:r>
      <w:r w:rsidRPr="00345E4A">
        <w:rPr>
          <w:sz w:val="24"/>
          <w:szCs w:val="24"/>
        </w:rPr>
        <w:t xml:space="preserve"> bulunmas</w:t>
      </w:r>
      <w:r w:rsidRPr="00345E4A">
        <w:rPr>
          <w:sz w:val="24"/>
          <w:szCs w:val="24"/>
        </w:rPr>
        <w:t>ı</w:t>
      </w:r>
      <w:r w:rsidRPr="00345E4A">
        <w:rPr>
          <w:sz w:val="24"/>
          <w:szCs w:val="24"/>
        </w:rPr>
        <w:t xml:space="preserve"> halinde yeni hesap d</w:t>
      </w:r>
      <w:r w:rsidRPr="00345E4A">
        <w:rPr>
          <w:sz w:val="24"/>
          <w:szCs w:val="24"/>
        </w:rPr>
        <w:t>ö</w:t>
      </w:r>
      <w:r w:rsidRPr="00345E4A">
        <w:rPr>
          <w:sz w:val="24"/>
          <w:szCs w:val="24"/>
        </w:rPr>
        <w:t>neminin ilk ay</w:t>
      </w:r>
      <w:r w:rsidRPr="00345E4A">
        <w:rPr>
          <w:sz w:val="24"/>
          <w:szCs w:val="24"/>
        </w:rPr>
        <w:t>ı</w:t>
      </w:r>
      <w:r w:rsidRPr="00345E4A">
        <w:rPr>
          <w:sz w:val="24"/>
          <w:szCs w:val="24"/>
        </w:rPr>
        <w:t xml:space="preserve"> i</w:t>
      </w:r>
      <w:r w:rsidRPr="00345E4A">
        <w:rPr>
          <w:sz w:val="24"/>
          <w:szCs w:val="24"/>
        </w:rPr>
        <w:t>ç</w:t>
      </w:r>
      <w:r w:rsidRPr="00345E4A">
        <w:rPr>
          <w:sz w:val="24"/>
          <w:szCs w:val="24"/>
        </w:rPr>
        <w:t>erisinde onay yenilemek suretiyle kullan</w:t>
      </w:r>
      <w:r w:rsidRPr="00345E4A">
        <w:rPr>
          <w:sz w:val="24"/>
          <w:szCs w:val="24"/>
        </w:rPr>
        <w:t>ı</w:t>
      </w:r>
      <w:r w:rsidRPr="00345E4A">
        <w:rPr>
          <w:sz w:val="24"/>
          <w:szCs w:val="24"/>
        </w:rPr>
        <w:t>lmaya devam edilebilir.</w:t>
      </w:r>
    </w:p>
    <w:p w:rsidR="00A651B3" w:rsidRPr="003D32A7" w:rsidRDefault="00A651B3" w:rsidP="009143C2">
      <w:pPr>
        <w:pStyle w:val="3-NormalYaz"/>
        <w:tabs>
          <w:tab w:val="clear" w:pos="566"/>
        </w:tabs>
        <w:ind w:firstLine="567"/>
        <w:rPr>
          <w:sz w:val="24"/>
          <w:szCs w:val="24"/>
        </w:rPr>
      </w:pPr>
      <w:r w:rsidRPr="00345E4A">
        <w:rPr>
          <w:sz w:val="24"/>
          <w:szCs w:val="24"/>
        </w:rPr>
        <w:t>Onay yenilemede defterlerin t</w:t>
      </w:r>
      <w:r w:rsidRPr="00345E4A">
        <w:rPr>
          <w:sz w:val="24"/>
          <w:szCs w:val="24"/>
        </w:rPr>
        <w:t>ü</w:t>
      </w:r>
      <w:r w:rsidRPr="00345E4A">
        <w:rPr>
          <w:sz w:val="24"/>
          <w:szCs w:val="24"/>
        </w:rPr>
        <w:t>r</w:t>
      </w:r>
      <w:r w:rsidRPr="00345E4A">
        <w:rPr>
          <w:sz w:val="24"/>
          <w:szCs w:val="24"/>
        </w:rPr>
        <w:t>ü</w:t>
      </w:r>
      <w:r w:rsidRPr="00345E4A">
        <w:rPr>
          <w:sz w:val="24"/>
          <w:szCs w:val="24"/>
        </w:rPr>
        <w:t xml:space="preserve"> de</w:t>
      </w:r>
      <w:r w:rsidRPr="00345E4A">
        <w:rPr>
          <w:sz w:val="24"/>
          <w:szCs w:val="24"/>
        </w:rPr>
        <w:t>ğ</w:t>
      </w:r>
      <w:r w:rsidRPr="00345E4A">
        <w:rPr>
          <w:sz w:val="24"/>
          <w:szCs w:val="24"/>
        </w:rPr>
        <w:t>i</w:t>
      </w:r>
      <w:r w:rsidRPr="00345E4A">
        <w:rPr>
          <w:sz w:val="24"/>
          <w:szCs w:val="24"/>
        </w:rPr>
        <w:t>ş</w:t>
      </w:r>
      <w:r w:rsidRPr="00345E4A">
        <w:rPr>
          <w:sz w:val="24"/>
          <w:szCs w:val="24"/>
        </w:rPr>
        <w:t>tirilemez.</w:t>
      </w:r>
    </w:p>
    <w:p w:rsidR="00B35A53" w:rsidRDefault="00B35A53" w:rsidP="009143C2">
      <w:pPr>
        <w:pStyle w:val="AralkYok1"/>
        <w:jc w:val="both"/>
        <w:rPr>
          <w:rFonts w:ascii="Times New Roman" w:hAnsi="Times New Roman" w:cs="Times New Roman"/>
          <w:b/>
          <w:bCs/>
          <w:sz w:val="26"/>
          <w:szCs w:val="26"/>
        </w:rPr>
      </w:pPr>
    </w:p>
    <w:p w:rsidR="006B75C0" w:rsidRPr="00BB250E" w:rsidRDefault="006B75C0" w:rsidP="009143C2">
      <w:pPr>
        <w:pStyle w:val="AralkYok1"/>
        <w:jc w:val="center"/>
        <w:rPr>
          <w:rFonts w:ascii="Times New Roman" w:hAnsi="Times New Roman" w:cs="Times New Roman"/>
          <w:b/>
          <w:bCs/>
          <w:sz w:val="26"/>
          <w:szCs w:val="26"/>
        </w:rPr>
      </w:pPr>
      <w:r w:rsidRPr="00BB250E">
        <w:rPr>
          <w:rFonts w:ascii="Times New Roman" w:hAnsi="Times New Roman" w:cs="Times New Roman"/>
          <w:b/>
          <w:bCs/>
          <w:sz w:val="26"/>
          <w:szCs w:val="26"/>
        </w:rPr>
        <w:t>ALTINCI BÖLÜM</w:t>
      </w:r>
    </w:p>
    <w:p w:rsidR="006B75C0" w:rsidRPr="00560ED8" w:rsidRDefault="006B75C0" w:rsidP="009143C2">
      <w:pPr>
        <w:pStyle w:val="AralkYok1"/>
        <w:jc w:val="center"/>
        <w:rPr>
          <w:rFonts w:ascii="Times New Roman" w:hAnsi="Times New Roman" w:cs="Times New Roman"/>
          <w:b/>
          <w:bCs/>
          <w:sz w:val="24"/>
          <w:szCs w:val="24"/>
        </w:rPr>
      </w:pPr>
      <w:r w:rsidRPr="00560ED8">
        <w:rPr>
          <w:rFonts w:ascii="Times New Roman" w:hAnsi="Times New Roman" w:cs="Times New Roman"/>
          <w:b/>
          <w:bCs/>
          <w:sz w:val="24"/>
          <w:szCs w:val="24"/>
        </w:rPr>
        <w:t xml:space="preserve">DAĞILMA </w:t>
      </w:r>
      <w:r w:rsidR="00CA67C0" w:rsidRPr="00560ED8">
        <w:rPr>
          <w:rFonts w:ascii="Times New Roman" w:hAnsi="Times New Roman" w:cs="Times New Roman"/>
          <w:b/>
          <w:bCs/>
          <w:sz w:val="24"/>
          <w:szCs w:val="24"/>
        </w:rPr>
        <w:t>VE TASFİYE</w:t>
      </w:r>
    </w:p>
    <w:p w:rsidR="006B75C0" w:rsidRPr="00BB250E" w:rsidRDefault="006B75C0" w:rsidP="009143C2">
      <w:pPr>
        <w:pStyle w:val="AralkYok1"/>
        <w:jc w:val="both"/>
        <w:rPr>
          <w:rFonts w:ascii="Times New Roman" w:hAnsi="Times New Roman" w:cs="Times New Roman"/>
          <w:b/>
          <w:bCs/>
          <w:sz w:val="20"/>
          <w:szCs w:val="20"/>
        </w:rPr>
      </w:pP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z w:val="24"/>
          <w:szCs w:val="24"/>
        </w:rPr>
        <w:t>Birleşme, Bölünme ve Tür Değiştirme</w:t>
      </w:r>
      <w:r>
        <w:rPr>
          <w:rFonts w:ascii="Times New Roman" w:hAnsi="Times New Roman"/>
          <w:b/>
          <w:bCs/>
          <w:sz w:val="24"/>
          <w:szCs w:val="24"/>
        </w:rPr>
        <w:t>:</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z w:val="24"/>
          <w:szCs w:val="24"/>
        </w:rPr>
        <w:t xml:space="preserve">Madde 81- </w:t>
      </w:r>
      <w:r w:rsidRPr="00345E4A">
        <w:rPr>
          <w:rFonts w:ascii="Times New Roman" w:hAnsi="Times New Roman"/>
          <w:sz w:val="24"/>
          <w:szCs w:val="24"/>
        </w:rPr>
        <w:t>Genel kurul, kooperatifin konu ve amaçları ile ilgili diğer bir kooperatifle birleşmesine veya bir kamu tüzel kişisine ya da herhangi bir derneğe devredilmesine karar verebilir. Bu hallerde 1163 sayılı Kanunun 84’üncü ve 85’inci maddelerine göre işlem yapılır.</w:t>
      </w:r>
    </w:p>
    <w:p w:rsidR="00A651B3" w:rsidRDefault="00A651B3" w:rsidP="009143C2">
      <w:pPr>
        <w:shd w:val="clear" w:color="auto" w:fill="FFFFFF"/>
        <w:spacing w:after="0" w:line="240" w:lineRule="auto"/>
        <w:ind w:right="11" w:firstLine="720"/>
        <w:jc w:val="both"/>
        <w:rPr>
          <w:rFonts w:ascii="Times New Roman" w:hAnsi="Times New Roman"/>
          <w:sz w:val="24"/>
          <w:szCs w:val="24"/>
        </w:rPr>
      </w:pPr>
      <w:r w:rsidRPr="00345E4A">
        <w:rPr>
          <w:rFonts w:ascii="Times New Roman" w:hAnsi="Times New Roman"/>
          <w:sz w:val="24"/>
          <w:szCs w:val="24"/>
        </w:rPr>
        <w:t>Ayrıca, kooperatif bir ticaret şirketi ile de birleşebilir, bölünebilir ve tür değiştirebilir. Bu hallerde 6102 sayılı Türk Ticaret Kanunu’nun 134 ilâ 194’üncü maddeleri arasındaki hükümler uygulanır.</w:t>
      </w:r>
    </w:p>
    <w:p w:rsidR="00B35A53" w:rsidRDefault="00B35A53" w:rsidP="009143C2">
      <w:pPr>
        <w:shd w:val="clear" w:color="auto" w:fill="FFFFFF"/>
        <w:spacing w:after="0" w:line="240" w:lineRule="auto"/>
        <w:ind w:right="11" w:firstLine="720"/>
        <w:jc w:val="both"/>
        <w:rPr>
          <w:rFonts w:ascii="Times New Roman" w:hAnsi="Times New Roman"/>
          <w:sz w:val="24"/>
          <w:szCs w:val="24"/>
        </w:rPr>
      </w:pPr>
    </w:p>
    <w:p w:rsidR="00A651B3" w:rsidRPr="00345E4A" w:rsidRDefault="00A651B3" w:rsidP="009143C2">
      <w:pPr>
        <w:shd w:val="clear" w:color="auto" w:fill="FFFFFF"/>
        <w:spacing w:after="0" w:line="240" w:lineRule="auto"/>
        <w:ind w:firstLine="720"/>
        <w:jc w:val="both"/>
        <w:rPr>
          <w:rFonts w:ascii="Times New Roman" w:hAnsi="Times New Roman"/>
          <w:sz w:val="24"/>
          <w:szCs w:val="24"/>
        </w:rPr>
      </w:pPr>
      <w:r w:rsidRPr="00345E4A">
        <w:rPr>
          <w:rFonts w:ascii="Times New Roman" w:hAnsi="Times New Roman"/>
          <w:b/>
          <w:bCs/>
          <w:sz w:val="24"/>
          <w:szCs w:val="24"/>
        </w:rPr>
        <w:t>Dağılma Sebepleri</w:t>
      </w:r>
      <w:r>
        <w:rPr>
          <w:rFonts w:ascii="Times New Roman" w:hAnsi="Times New Roman"/>
          <w:b/>
          <w:bCs/>
          <w:sz w:val="24"/>
          <w:szCs w:val="24"/>
        </w:rPr>
        <w:t>:</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b/>
          <w:bCs/>
          <w:sz w:val="24"/>
          <w:szCs w:val="24"/>
        </w:rPr>
        <w:t xml:space="preserve">Madde 82- </w:t>
      </w:r>
      <w:r w:rsidRPr="00345E4A">
        <w:rPr>
          <w:rFonts w:ascii="Times New Roman" w:hAnsi="Times New Roman"/>
          <w:sz w:val="24"/>
          <w:szCs w:val="24"/>
        </w:rPr>
        <w:t>Kooperatif:</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1-Ortak sayısının 7’den aşağı düşmesi üzerine,</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2-Genel kurul kararıyla,</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3-İflasın açılmasıyla, </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4-Kanunlarda öngörülen diğer hallerde, Gümrük ve Ticaret Bakanlığının mahkemeden alacağı karar üzerine, </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5-Diğer bir kooperatifle birleşmesi veya devralınması suretiyle, </w:t>
      </w:r>
    </w:p>
    <w:p w:rsidR="00A651B3" w:rsidRPr="00345E4A"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6-Üç yıl olağan genel kurul toplantısını yapmaması halinde, </w:t>
      </w:r>
    </w:p>
    <w:p w:rsidR="00A651B3" w:rsidRDefault="00A651B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7-Amacına ulaşma imkanı</w:t>
      </w:r>
      <w:r w:rsidRPr="00345E4A">
        <w:rPr>
          <w:rFonts w:ascii="Times New Roman" w:hAnsi="Times New Roman"/>
          <w:sz w:val="24"/>
          <w:szCs w:val="24"/>
        </w:rPr>
        <w:t xml:space="preserve"> kalmadığının Gümrük ve Ticaret Bakanlığınca tespiti halinde mahkemeden alınacak kararla dağılır.</w:t>
      </w:r>
    </w:p>
    <w:p w:rsidR="00B35A53" w:rsidRPr="00345E4A" w:rsidRDefault="00B35A53" w:rsidP="009143C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A651B3" w:rsidRPr="00345E4A" w:rsidRDefault="00A651B3" w:rsidP="009143C2">
      <w:pPr>
        <w:shd w:val="clear" w:color="auto" w:fill="FFFFFF"/>
        <w:spacing w:after="0" w:line="240" w:lineRule="auto"/>
        <w:ind w:firstLine="709"/>
        <w:jc w:val="both"/>
        <w:rPr>
          <w:rFonts w:ascii="Times New Roman" w:hAnsi="Times New Roman"/>
          <w:b/>
          <w:sz w:val="24"/>
          <w:szCs w:val="24"/>
        </w:rPr>
      </w:pPr>
      <w:r w:rsidRPr="00345E4A">
        <w:rPr>
          <w:rFonts w:ascii="Times New Roman" w:hAnsi="Times New Roman"/>
          <w:b/>
          <w:sz w:val="24"/>
          <w:szCs w:val="24"/>
        </w:rPr>
        <w:t>Tasfiye</w:t>
      </w:r>
      <w:r w:rsidRPr="00345E4A">
        <w:rPr>
          <w:rFonts w:ascii="Times New Roman" w:hAnsi="Times New Roman"/>
          <w:b/>
          <w:bCs/>
          <w:sz w:val="24"/>
          <w:szCs w:val="24"/>
        </w:rPr>
        <w:t xml:space="preserve"> Kurulunun Oluşumu</w:t>
      </w:r>
      <w:r>
        <w:rPr>
          <w:rFonts w:ascii="Times New Roman" w:hAnsi="Times New Roman"/>
          <w:b/>
          <w:bCs/>
          <w:sz w:val="24"/>
          <w:szCs w:val="24"/>
        </w:rPr>
        <w:t>:</w:t>
      </w:r>
    </w:p>
    <w:p w:rsidR="00A651B3" w:rsidRPr="00345E4A" w:rsidRDefault="00A651B3" w:rsidP="009143C2">
      <w:pPr>
        <w:shd w:val="clear" w:color="auto" w:fill="FFFFFF"/>
        <w:spacing w:after="0" w:line="240" w:lineRule="auto"/>
        <w:ind w:firstLine="709"/>
        <w:jc w:val="both"/>
        <w:rPr>
          <w:rFonts w:ascii="Times New Roman" w:hAnsi="Times New Roman"/>
          <w:sz w:val="24"/>
          <w:szCs w:val="24"/>
        </w:rPr>
      </w:pPr>
      <w:r w:rsidRPr="00345E4A">
        <w:rPr>
          <w:rFonts w:ascii="Times New Roman" w:hAnsi="Times New Roman"/>
          <w:b/>
          <w:bCs/>
          <w:sz w:val="24"/>
          <w:szCs w:val="24"/>
        </w:rPr>
        <w:t xml:space="preserve">Madde 83- </w:t>
      </w:r>
      <w:r w:rsidRPr="00345E4A">
        <w:rPr>
          <w:rFonts w:ascii="Times New Roman" w:hAnsi="Times New Roman"/>
          <w:sz w:val="24"/>
          <w:szCs w:val="24"/>
        </w:rPr>
        <w:t>Tasfiye kurulu genel kurul tarafından seçilecek en az iki kişiden oluşur. Genel kurul bu hususta yönetim kurulunu da görevlendirebilir. Genel kurulca tasfiye kurulu için bir görevlendirme veya seçim yapılmadığı takdirde, tasfiye işlerini yönetim kurulu yürütür. Bunlar genel kurulca her zaman azil ve yerlerine yenileri tayin olunabilir.</w:t>
      </w:r>
    </w:p>
    <w:p w:rsidR="00A651B3" w:rsidRPr="00345E4A" w:rsidRDefault="00A651B3" w:rsidP="009143C2">
      <w:pPr>
        <w:shd w:val="clear" w:color="auto" w:fill="FFFFFF"/>
        <w:spacing w:after="0" w:line="240" w:lineRule="auto"/>
        <w:ind w:right="11" w:firstLine="720"/>
        <w:jc w:val="both"/>
        <w:rPr>
          <w:rFonts w:ascii="Times New Roman" w:hAnsi="Times New Roman"/>
          <w:sz w:val="24"/>
          <w:szCs w:val="24"/>
        </w:rPr>
      </w:pPr>
      <w:r w:rsidRPr="00345E4A">
        <w:rPr>
          <w:rFonts w:ascii="Times New Roman" w:hAnsi="Times New Roman"/>
          <w:sz w:val="24"/>
          <w:szCs w:val="24"/>
        </w:rPr>
        <w:t xml:space="preserve">Tasfiye kurulunun yukarıdaki fıkraya göre oluşturulmasına imkân bulunmaması halinde ortaklardan birinin başvurusu üzerine mahkemece tasfiye memurları atanabileceği gibi, ortağın talebine istinaden, tasfiyeye memur kimselerin haklı sebepler dolayısıyla azli ile yerlerine yenilerinin atanmasına da karar </w:t>
      </w:r>
      <w:r w:rsidR="00CA67C0" w:rsidRPr="00345E4A">
        <w:rPr>
          <w:rFonts w:ascii="Times New Roman" w:hAnsi="Times New Roman"/>
          <w:sz w:val="24"/>
          <w:szCs w:val="24"/>
        </w:rPr>
        <w:t>verilebilir. Kooperatifin</w:t>
      </w:r>
      <w:r w:rsidRPr="00345E4A">
        <w:rPr>
          <w:rFonts w:ascii="Times New Roman" w:hAnsi="Times New Roman"/>
          <w:sz w:val="24"/>
          <w:szCs w:val="24"/>
        </w:rPr>
        <w:t xml:space="preserve"> feshine mahkemenin karar verdiği hâllerde de tasfiye memuru mahkemece atanır.</w:t>
      </w:r>
    </w:p>
    <w:p w:rsidR="00A651B3" w:rsidRPr="00345E4A" w:rsidRDefault="00A651B3" w:rsidP="009143C2">
      <w:pPr>
        <w:shd w:val="clear" w:color="auto" w:fill="FFFFFF"/>
        <w:spacing w:after="0" w:line="240" w:lineRule="auto"/>
        <w:ind w:right="11" w:firstLine="720"/>
        <w:jc w:val="both"/>
        <w:rPr>
          <w:rFonts w:ascii="Times New Roman" w:hAnsi="Times New Roman"/>
          <w:sz w:val="24"/>
          <w:szCs w:val="24"/>
        </w:rPr>
      </w:pPr>
      <w:r w:rsidRPr="00345E4A">
        <w:rPr>
          <w:rFonts w:ascii="Times New Roman" w:hAnsi="Times New Roman"/>
          <w:sz w:val="24"/>
          <w:szCs w:val="24"/>
        </w:rPr>
        <w:t>Tasfiye kurulu üyelerine atamayı yapan merci tarafından tespit edilecek miktarda ücret ödenir.</w:t>
      </w:r>
    </w:p>
    <w:p w:rsidR="00A651B3" w:rsidRDefault="00A651B3" w:rsidP="009143C2">
      <w:pPr>
        <w:shd w:val="clear" w:color="auto" w:fill="FFFFFF"/>
        <w:spacing w:after="0" w:line="240" w:lineRule="auto"/>
        <w:ind w:left="10" w:right="11" w:firstLine="720"/>
        <w:jc w:val="both"/>
        <w:rPr>
          <w:rFonts w:ascii="Times New Roman" w:hAnsi="Times New Roman"/>
          <w:sz w:val="24"/>
          <w:szCs w:val="24"/>
        </w:rPr>
      </w:pPr>
      <w:r w:rsidRPr="00345E4A">
        <w:rPr>
          <w:rFonts w:ascii="Times New Roman" w:hAnsi="Times New Roman"/>
          <w:sz w:val="24"/>
          <w:szCs w:val="24"/>
        </w:rPr>
        <w:t>1163 sayılı Kanunun 56’ncı maddesinin 1’inci fıkrasının 3 numaralı bendi ile 62’nci maddesi hükümleri tasfiye kurulu üyeleri hakkında da uygulanır.</w:t>
      </w:r>
    </w:p>
    <w:p w:rsidR="00B35A53" w:rsidRPr="00345E4A" w:rsidRDefault="00B35A53" w:rsidP="009143C2">
      <w:pPr>
        <w:shd w:val="clear" w:color="auto" w:fill="FFFFFF"/>
        <w:spacing w:after="0" w:line="240" w:lineRule="auto"/>
        <w:ind w:left="10" w:right="11" w:firstLine="720"/>
        <w:jc w:val="both"/>
        <w:rPr>
          <w:rFonts w:ascii="Times New Roman" w:hAnsi="Times New Roman"/>
          <w:sz w:val="24"/>
          <w:szCs w:val="24"/>
        </w:rPr>
      </w:pPr>
    </w:p>
    <w:p w:rsidR="00A651B3" w:rsidRPr="00345E4A" w:rsidRDefault="00A651B3" w:rsidP="009143C2">
      <w:pPr>
        <w:spacing w:after="0" w:line="240" w:lineRule="auto"/>
        <w:ind w:firstLine="709"/>
        <w:jc w:val="both"/>
        <w:rPr>
          <w:rFonts w:ascii="Times New Roman" w:hAnsi="Times New Roman"/>
          <w:b/>
          <w:bCs/>
          <w:sz w:val="24"/>
          <w:szCs w:val="24"/>
        </w:rPr>
      </w:pPr>
      <w:r w:rsidRPr="00345E4A">
        <w:rPr>
          <w:rFonts w:ascii="Times New Roman" w:hAnsi="Times New Roman"/>
          <w:b/>
          <w:bCs/>
          <w:sz w:val="24"/>
          <w:szCs w:val="24"/>
        </w:rPr>
        <w:t>Tasfiye Memurlarının Yetkilerin Sınırlandırılması ve Genişletilmesi</w:t>
      </w:r>
      <w:r>
        <w:rPr>
          <w:rFonts w:ascii="Times New Roman" w:hAnsi="Times New Roman"/>
          <w:b/>
          <w:bCs/>
          <w:sz w:val="24"/>
          <w:szCs w:val="24"/>
        </w:rPr>
        <w:t>:</w:t>
      </w:r>
    </w:p>
    <w:p w:rsidR="00A651B3" w:rsidRPr="00345E4A" w:rsidRDefault="00A651B3" w:rsidP="009143C2">
      <w:pPr>
        <w:spacing w:after="0" w:line="240" w:lineRule="auto"/>
        <w:ind w:firstLine="709"/>
        <w:jc w:val="both"/>
        <w:rPr>
          <w:rFonts w:ascii="Times New Roman" w:hAnsi="Times New Roman"/>
          <w:sz w:val="24"/>
          <w:szCs w:val="24"/>
        </w:rPr>
      </w:pPr>
      <w:r w:rsidRPr="00345E4A">
        <w:rPr>
          <w:rFonts w:ascii="Times New Roman" w:hAnsi="Times New Roman"/>
          <w:b/>
          <w:sz w:val="24"/>
          <w:szCs w:val="24"/>
        </w:rPr>
        <w:t>Madde 84-</w:t>
      </w:r>
      <w:r w:rsidRPr="00345E4A">
        <w:rPr>
          <w:rFonts w:ascii="Times New Roman" w:hAnsi="Times New Roman"/>
          <w:sz w:val="24"/>
          <w:szCs w:val="24"/>
        </w:rPr>
        <w:t>Tasfiye memurlarına Kanunla tanınmış yetkiler devredilemez; ancak, belirli uygulama işlemlerinin yapılabilmesi için, tasfiye memurlarından biri diğerine veya üçüncü bir kişiye temsil yetkisi verebilir.</w:t>
      </w:r>
    </w:p>
    <w:p w:rsidR="00A651B3" w:rsidRPr="00345E4A" w:rsidRDefault="00A651B3" w:rsidP="009143C2">
      <w:pPr>
        <w:spacing w:after="0" w:line="240" w:lineRule="auto"/>
        <w:ind w:firstLine="706"/>
        <w:jc w:val="both"/>
        <w:rPr>
          <w:rFonts w:ascii="Times New Roman" w:hAnsi="Times New Roman"/>
          <w:sz w:val="24"/>
          <w:szCs w:val="24"/>
        </w:rPr>
      </w:pPr>
      <w:r w:rsidRPr="00345E4A">
        <w:rPr>
          <w:rFonts w:ascii="Times New Roman" w:hAnsi="Times New Roman"/>
          <w:sz w:val="24"/>
          <w:szCs w:val="24"/>
        </w:rPr>
        <w:t>Tasfiye memurlarının üçüncü kişilerle tasfiye amacı dışında yaptığı işlemler kooperatifi bağlar; eğer</w:t>
      </w:r>
      <w:r>
        <w:rPr>
          <w:rFonts w:ascii="Times New Roman" w:hAnsi="Times New Roman"/>
          <w:sz w:val="24"/>
          <w:szCs w:val="24"/>
        </w:rPr>
        <w:t xml:space="preserve"> </w:t>
      </w:r>
      <w:r w:rsidRPr="00345E4A">
        <w:rPr>
          <w:rFonts w:ascii="Times New Roman" w:hAnsi="Times New Roman"/>
          <w:sz w:val="24"/>
          <w:szCs w:val="24"/>
        </w:rPr>
        <w:t xml:space="preserve">ki, üçüncü kişinin işlemin tasfiye amacının dışında olduğunu bildiği veya hâlin gereğinden bilmemesinin mümkün olamayacağı ispat edilsin. Tasfiyenin sadece tescil ve ilan edilmesi, bu hususun ispatı için yeterli delil değildir. </w:t>
      </w:r>
    </w:p>
    <w:p w:rsidR="00086A99" w:rsidRDefault="00A651B3" w:rsidP="009143C2">
      <w:pPr>
        <w:spacing w:after="0" w:line="240" w:lineRule="auto"/>
        <w:ind w:firstLine="706"/>
        <w:jc w:val="both"/>
        <w:rPr>
          <w:rFonts w:ascii="Times New Roman" w:hAnsi="Times New Roman"/>
          <w:sz w:val="24"/>
          <w:szCs w:val="24"/>
        </w:rPr>
      </w:pPr>
      <w:r w:rsidRPr="00345E4A">
        <w:rPr>
          <w:rFonts w:ascii="Times New Roman" w:hAnsi="Times New Roman"/>
          <w:sz w:val="24"/>
          <w:szCs w:val="24"/>
        </w:rPr>
        <w:t xml:space="preserve">Tasfiye memurları birden fazla ise; bunların yaptıkları bir işlemden dolayı kooperatifin bağlanabilmesi için imzaya yetkili iki tasfiye memurunun kooperatif unvanı altında imza </w:t>
      </w:r>
      <w:r w:rsidR="00CA67C0" w:rsidRPr="00345E4A">
        <w:rPr>
          <w:rFonts w:ascii="Times New Roman" w:hAnsi="Times New Roman"/>
          <w:sz w:val="24"/>
          <w:szCs w:val="24"/>
        </w:rPr>
        <w:t>atması</w:t>
      </w:r>
      <w:r w:rsidR="00CA67C0">
        <w:rPr>
          <w:rFonts w:ascii="Times New Roman" w:hAnsi="Times New Roman"/>
          <w:sz w:val="24"/>
          <w:szCs w:val="24"/>
        </w:rPr>
        <w:t xml:space="preserve"> gereklidir</w:t>
      </w:r>
      <w:r w:rsidRPr="00345E4A">
        <w:rPr>
          <w:rFonts w:ascii="Times New Roman" w:hAnsi="Times New Roman"/>
          <w:sz w:val="24"/>
          <w:szCs w:val="24"/>
        </w:rPr>
        <w:t>.</w:t>
      </w:r>
    </w:p>
    <w:p w:rsidR="00A651B3" w:rsidRPr="00345E4A" w:rsidRDefault="00A651B3" w:rsidP="009143C2">
      <w:pPr>
        <w:spacing w:after="0" w:line="240" w:lineRule="auto"/>
        <w:ind w:firstLine="706"/>
        <w:jc w:val="both"/>
        <w:rPr>
          <w:rFonts w:ascii="Times New Roman" w:hAnsi="Times New Roman"/>
          <w:sz w:val="24"/>
          <w:szCs w:val="24"/>
        </w:rPr>
      </w:pPr>
      <w:r w:rsidRPr="00345E4A">
        <w:rPr>
          <w:rFonts w:ascii="Times New Roman" w:hAnsi="Times New Roman"/>
          <w:sz w:val="24"/>
          <w:szCs w:val="24"/>
        </w:rPr>
        <w:t>Tasfiye hâlindeki kooperatifi tasfiye ile ilgili konularda mahkemelerde ve dış ilişkide tasfiye memurları temsil eder.</w:t>
      </w:r>
    </w:p>
    <w:p w:rsidR="00A651B3" w:rsidRDefault="00A651B3" w:rsidP="009143C2">
      <w:pPr>
        <w:spacing w:after="0" w:line="240" w:lineRule="auto"/>
        <w:ind w:firstLine="709"/>
        <w:jc w:val="both"/>
        <w:rPr>
          <w:rFonts w:ascii="Times New Roman" w:hAnsi="Times New Roman"/>
          <w:sz w:val="24"/>
          <w:szCs w:val="24"/>
        </w:rPr>
      </w:pPr>
      <w:r w:rsidRPr="00345E4A">
        <w:rPr>
          <w:rFonts w:ascii="Times New Roman" w:hAnsi="Times New Roman"/>
          <w:sz w:val="24"/>
          <w:szCs w:val="24"/>
        </w:rPr>
        <w:t xml:space="preserve">Tasfiye memurunun görevini yerine getirdiği sırada işlediği haksız fiilden kooperatif de sorumludur. </w:t>
      </w:r>
    </w:p>
    <w:p w:rsidR="00B35A53" w:rsidRPr="00345E4A" w:rsidRDefault="00B35A53" w:rsidP="009143C2">
      <w:pPr>
        <w:spacing w:after="0" w:line="240" w:lineRule="auto"/>
        <w:ind w:firstLine="709"/>
        <w:jc w:val="both"/>
        <w:rPr>
          <w:rFonts w:ascii="Times New Roman" w:hAnsi="Times New Roman"/>
          <w:sz w:val="24"/>
          <w:szCs w:val="24"/>
        </w:rPr>
      </w:pPr>
    </w:p>
    <w:p w:rsidR="00A651B3" w:rsidRPr="00345E4A" w:rsidRDefault="00A651B3" w:rsidP="009143C2">
      <w:pPr>
        <w:shd w:val="clear" w:color="auto" w:fill="FFFFFF"/>
        <w:spacing w:after="0" w:line="240" w:lineRule="auto"/>
        <w:ind w:firstLine="709"/>
        <w:jc w:val="both"/>
        <w:rPr>
          <w:rFonts w:ascii="Times New Roman" w:hAnsi="Times New Roman"/>
          <w:b/>
          <w:bCs/>
          <w:sz w:val="24"/>
          <w:szCs w:val="24"/>
        </w:rPr>
      </w:pPr>
      <w:r w:rsidRPr="00345E4A">
        <w:rPr>
          <w:rFonts w:ascii="Times New Roman" w:hAnsi="Times New Roman"/>
          <w:b/>
          <w:bCs/>
          <w:sz w:val="24"/>
          <w:szCs w:val="24"/>
        </w:rPr>
        <w:t>Tasfiye Kurulunun Görevleri ve Tasfiyenin Yürütülmesi</w:t>
      </w:r>
      <w:r>
        <w:rPr>
          <w:rFonts w:ascii="Times New Roman" w:hAnsi="Times New Roman"/>
          <w:b/>
          <w:bCs/>
          <w:sz w:val="24"/>
          <w:szCs w:val="24"/>
        </w:rPr>
        <w:t>:</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b/>
          <w:sz w:val="24"/>
          <w:szCs w:val="24"/>
        </w:rPr>
        <w:t xml:space="preserve">Madde 85- </w:t>
      </w:r>
      <w:r w:rsidRPr="00345E4A">
        <w:rPr>
          <w:rFonts w:ascii="Times New Roman" w:hAnsi="Times New Roman"/>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envanter ile bilanço düzenler ve genel kurulun onayına sunarlar. </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Envanter ve bilançonun onaylanmasından sonra, tasfiye memurları kooperatifin envanterde yazılı bütün malları ile belgelerine ve defterlerine el koyarlar.</w:t>
      </w:r>
    </w:p>
    <w:p w:rsidR="00A651B3" w:rsidRPr="00345E4A" w:rsidRDefault="00A651B3" w:rsidP="009143C2">
      <w:pPr>
        <w:spacing w:after="0" w:line="240" w:lineRule="auto"/>
        <w:ind w:firstLine="720"/>
        <w:jc w:val="both"/>
        <w:rPr>
          <w:rFonts w:ascii="Times New Roman" w:hAnsi="Times New Roman"/>
          <w:strike/>
          <w:sz w:val="24"/>
          <w:szCs w:val="24"/>
        </w:rPr>
      </w:pPr>
      <w:r w:rsidRPr="00345E4A">
        <w:rPr>
          <w:rFonts w:ascii="Times New Roman" w:hAnsi="Times New Roman"/>
          <w:sz w:val="24"/>
          <w:szCs w:val="24"/>
        </w:rPr>
        <w:t xml:space="preserve">Aktiflerin toptan satışının görüşüleceği gündem maddesi hariç olmak üzere, tasfiye süresince yapılacak genel kurul toplantılarında nisap aranmaz. </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Tasfiye, iflastan ve mahkeme kararından başka bir sebepten ileri gelmişse, tasfiye memurları yönetim kurulunca ticaret siciline tescil ve ilan ettirilir. Tasfiye işlerinin yönetim kurulunca yapılması hâlinde de bu hüküm uygulanır. Tasfiye süresince kooperatif unvanı "Tasfiye Halinde" ibaresi ilave edilerek kullanılır.</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Alacaklı oldukları bilinenler, bildirimde bulunmazlarsa alacaklarının tutarı Gümrük ve Ticaret Bakanlığınca belirlenecek bir bankaya depo edilir.</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Kooperatifin, henüz muaccel olmayan veya hakkında uyuşmazlık bulunan borçlarını karşılayacak tutarda para notere depo edilir; </w:t>
      </w:r>
      <w:r w:rsidR="00CA67C0" w:rsidRPr="00345E4A">
        <w:rPr>
          <w:rFonts w:ascii="Times New Roman" w:hAnsi="Times New Roman"/>
          <w:sz w:val="24"/>
          <w:szCs w:val="24"/>
        </w:rPr>
        <w:t>meğerki</w:t>
      </w:r>
      <w:r w:rsidRPr="00345E4A">
        <w:rPr>
          <w:rFonts w:ascii="Times New Roman" w:hAnsi="Times New Roman"/>
          <w:sz w:val="24"/>
          <w:szCs w:val="24"/>
        </w:rPr>
        <w:t xml:space="preserve"> bu gibi borçlar yeterli bir şekilde teminat altına alınmış veya kooperatif varlığının ortaklar arasında paylaşımı bu borçların ödenmesi şartına bağlanmış olsun.</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Kooperatifin borçlarının ve pay bedellerinin ödenmesinden sonra kalan miktar, dağılma anında kayıtlı ortaklar veya hukuki halefleri arasında sermaye payları ile orantılı olarak dağıtılır.</w:t>
      </w:r>
    </w:p>
    <w:p w:rsidR="00A651B3" w:rsidRDefault="00A651B3" w:rsidP="009143C2">
      <w:pPr>
        <w:spacing w:after="0" w:line="240" w:lineRule="auto"/>
        <w:ind w:firstLine="709"/>
        <w:jc w:val="both"/>
        <w:rPr>
          <w:rFonts w:ascii="Times New Roman" w:hAnsi="Times New Roman"/>
          <w:sz w:val="24"/>
          <w:szCs w:val="24"/>
        </w:rPr>
      </w:pPr>
      <w:r w:rsidRPr="00345E4A">
        <w:rPr>
          <w:rFonts w:ascii="Times New Roman" w:hAnsi="Times New Roman"/>
          <w:sz w:val="24"/>
          <w:szCs w:val="24"/>
        </w:rPr>
        <w:t>Yukarıdaki fıkralarda yazılı hükümlere aykırı hareket eden tasfiye memurları haksız olarak ödedikleri paralardan dolayı 6102 sayılı Türk Ticaret Kanununun 553 üncü maddesi uyarınca sorumludur.</w:t>
      </w:r>
    </w:p>
    <w:p w:rsidR="00B35A53" w:rsidRPr="00345E4A" w:rsidRDefault="00B35A53" w:rsidP="009143C2">
      <w:pPr>
        <w:spacing w:after="0" w:line="240" w:lineRule="auto"/>
        <w:ind w:firstLine="709"/>
        <w:jc w:val="both"/>
        <w:rPr>
          <w:rFonts w:ascii="Times New Roman" w:hAnsi="Times New Roman"/>
          <w:sz w:val="24"/>
          <w:szCs w:val="24"/>
        </w:rPr>
      </w:pPr>
    </w:p>
    <w:p w:rsidR="00A651B3" w:rsidRPr="00345E4A" w:rsidRDefault="00A651B3" w:rsidP="009143C2">
      <w:pPr>
        <w:shd w:val="clear" w:color="auto" w:fill="FFFFFF"/>
        <w:spacing w:after="0" w:line="240" w:lineRule="auto"/>
        <w:ind w:firstLine="709"/>
        <w:jc w:val="both"/>
        <w:rPr>
          <w:rFonts w:ascii="Times New Roman" w:hAnsi="Times New Roman"/>
          <w:sz w:val="24"/>
          <w:szCs w:val="24"/>
        </w:rPr>
      </w:pPr>
      <w:r w:rsidRPr="00345E4A">
        <w:rPr>
          <w:rFonts w:ascii="Times New Roman" w:hAnsi="Times New Roman"/>
          <w:b/>
          <w:bCs/>
          <w:sz w:val="24"/>
          <w:szCs w:val="24"/>
        </w:rPr>
        <w:t>Diğer Tasfiye İşleri</w:t>
      </w:r>
      <w:r>
        <w:rPr>
          <w:rFonts w:ascii="Times New Roman" w:hAnsi="Times New Roman"/>
          <w:b/>
          <w:bCs/>
          <w:sz w:val="24"/>
          <w:szCs w:val="24"/>
        </w:rPr>
        <w:t>:</w:t>
      </w:r>
    </w:p>
    <w:p w:rsidR="00A651B3" w:rsidRPr="00345E4A" w:rsidRDefault="00A651B3" w:rsidP="009143C2">
      <w:pPr>
        <w:spacing w:after="0" w:line="240" w:lineRule="auto"/>
        <w:ind w:firstLine="709"/>
        <w:jc w:val="both"/>
        <w:rPr>
          <w:rFonts w:ascii="Times New Roman" w:hAnsi="Times New Roman"/>
          <w:sz w:val="24"/>
          <w:szCs w:val="24"/>
        </w:rPr>
      </w:pPr>
      <w:r w:rsidRPr="00345E4A">
        <w:rPr>
          <w:rFonts w:ascii="Times New Roman" w:hAnsi="Times New Roman"/>
          <w:b/>
          <w:bCs/>
          <w:sz w:val="24"/>
          <w:szCs w:val="24"/>
        </w:rPr>
        <w:t>Madde 86-</w:t>
      </w:r>
      <w:r w:rsidRPr="00345E4A">
        <w:rPr>
          <w:rFonts w:ascii="Times New Roman" w:hAnsi="Times New Roman"/>
          <w:sz w:val="24"/>
          <w:szCs w:val="24"/>
        </w:rPr>
        <w:t>Tasfiye memurları;</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a) 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rsidR="00144080"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b) Tasfiyenin gerektirmediği yeni bir işlem yapamazlar</w:t>
      </w:r>
      <w:r w:rsidR="00086A99">
        <w:rPr>
          <w:rFonts w:ascii="Times New Roman" w:hAnsi="Times New Roman"/>
          <w:sz w:val="24"/>
          <w:szCs w:val="24"/>
        </w:rPr>
        <w:t>.</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c) Kooperatif borçları kooperatif varlığından fazla olduğu takdirde durumu derhâl kooperatifin merkezinin bulunduğu yerdeki asliye ticaret mahkemesine bildirirler; mahkeme iflasın açılmasına karar verir. </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d) Tasfiyeni</w:t>
      </w:r>
      <w:r>
        <w:rPr>
          <w:rFonts w:ascii="Times New Roman" w:hAnsi="Times New Roman"/>
          <w:sz w:val="24"/>
          <w:szCs w:val="24"/>
        </w:rPr>
        <w:t xml:space="preserve">n uzun sürmesi hâlinde, her </w:t>
      </w:r>
      <w:r w:rsidR="00CA67C0">
        <w:rPr>
          <w:rFonts w:ascii="Times New Roman" w:hAnsi="Times New Roman"/>
          <w:sz w:val="24"/>
          <w:szCs w:val="24"/>
        </w:rPr>
        <w:t>yılsonu</w:t>
      </w:r>
      <w:r w:rsidRPr="00345E4A">
        <w:rPr>
          <w:rFonts w:ascii="Times New Roman" w:hAnsi="Times New Roman"/>
          <w:sz w:val="24"/>
          <w:szCs w:val="24"/>
        </w:rPr>
        <w:t xml:space="preserve"> için tasfiyeye ilişkin finansal tabloları ve tasfiye sonunda da kesin bilançoyu düzenleyerek genel kurula sunarlar. </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e) Kooperatifin bütün mal ve haklarının korunması için düzenli ve görevinin bilincinde bir yönetici gibi gereken önlemleri alır ve tasfiyeyi mümkün olan en kısa sürede bitirirler. </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f) Tasfiye işlemlerinin düzenli yürütülmesi ve güvenliği için gereken defterleri tutarlar. </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g) Tasfiye sırasında elde edilen paralardan kooperatifin süregelen harcamaları için gerekli olan para dışında kalan paraları, bir bankaya kooperatif adına yatırırlar.</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h) Vadesi gelmemiş borçları, Türkiye Cumhuriyet Merkez Bankasınca kısa vadeli kredilere uygulanan oran üzerinden </w:t>
      </w:r>
      <w:proofErr w:type="spellStart"/>
      <w:r w:rsidRPr="00345E4A">
        <w:rPr>
          <w:rFonts w:ascii="Times New Roman" w:hAnsi="Times New Roman"/>
          <w:sz w:val="24"/>
          <w:szCs w:val="24"/>
        </w:rPr>
        <w:t>iskonto</w:t>
      </w:r>
      <w:proofErr w:type="spellEnd"/>
      <w:r w:rsidRPr="00345E4A">
        <w:rPr>
          <w:rFonts w:ascii="Times New Roman" w:hAnsi="Times New Roman"/>
          <w:sz w:val="24"/>
          <w:szCs w:val="24"/>
        </w:rPr>
        <w:t xml:space="preserve"> ederek derhâl öderler. Alacaklılar bu ödemeyi kabul etmek zorundadır. Kanun gereği </w:t>
      </w:r>
      <w:proofErr w:type="spellStart"/>
      <w:r w:rsidRPr="00345E4A">
        <w:rPr>
          <w:rFonts w:ascii="Times New Roman" w:hAnsi="Times New Roman"/>
          <w:sz w:val="24"/>
          <w:szCs w:val="24"/>
        </w:rPr>
        <w:t>iskonto</w:t>
      </w:r>
      <w:proofErr w:type="spellEnd"/>
      <w:r w:rsidRPr="00345E4A">
        <w:rPr>
          <w:rFonts w:ascii="Times New Roman" w:hAnsi="Times New Roman"/>
          <w:sz w:val="24"/>
          <w:szCs w:val="24"/>
        </w:rPr>
        <w:t xml:space="preserve"> edilmesi mümkün olmayan alacaklar bu hükümden müstesnadır.</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ı) Ortaklara tasfiye işlerinin durumu hakkında bilgi ve istedikleri takdirde bu konuda imzalı belge verirler.</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i) Kooperatifin borçlarının ve pay bedellerinin ödenmesinden sonra kalan miktarın, dağılma anında kayıtlı ortaklar veya hukuki halefleri arasında sermaye payları ile orantılı olarak dağıtırlar.</w:t>
      </w:r>
    </w:p>
    <w:p w:rsidR="00A651B3" w:rsidRPr="00345E4A" w:rsidRDefault="00A651B3" w:rsidP="009143C2">
      <w:pPr>
        <w:shd w:val="clear" w:color="auto" w:fill="FFFFFF"/>
        <w:spacing w:after="0" w:line="240" w:lineRule="auto"/>
        <w:ind w:left="10" w:right="14" w:firstLine="720"/>
        <w:jc w:val="both"/>
        <w:rPr>
          <w:rFonts w:ascii="Times New Roman" w:hAnsi="Times New Roman"/>
          <w:sz w:val="24"/>
          <w:szCs w:val="24"/>
        </w:rPr>
      </w:pPr>
      <w:r w:rsidRPr="00345E4A">
        <w:rPr>
          <w:rFonts w:ascii="Times New Roman" w:hAnsi="Times New Roman"/>
          <w:sz w:val="24"/>
          <w:szCs w:val="24"/>
        </w:rPr>
        <w:t>j)Tasfiyenin sona ermesi üzerine kooperatif unvanının sicilden silinmesini sicil müdürlüğünden talep ederler.</w:t>
      </w:r>
    </w:p>
    <w:p w:rsidR="00A651B3"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Tasfiyenin sonunda defterler ve tasfiyeye ilişkin olanlar da dâhil, belgeler </w:t>
      </w:r>
      <w:r>
        <w:rPr>
          <w:rFonts w:ascii="Times New Roman" w:hAnsi="Times New Roman"/>
          <w:sz w:val="24"/>
          <w:szCs w:val="24"/>
        </w:rPr>
        <w:t>Sulh Hukuk M</w:t>
      </w:r>
      <w:r w:rsidRPr="00345E4A">
        <w:rPr>
          <w:rFonts w:ascii="Times New Roman" w:hAnsi="Times New Roman"/>
          <w:sz w:val="24"/>
          <w:szCs w:val="24"/>
        </w:rPr>
        <w:t>ahkemesi tarafından saklanır.</w:t>
      </w:r>
    </w:p>
    <w:p w:rsidR="00B35A53" w:rsidRPr="00345E4A" w:rsidRDefault="00B35A53" w:rsidP="009143C2">
      <w:pPr>
        <w:spacing w:after="0" w:line="240" w:lineRule="auto"/>
        <w:ind w:firstLine="720"/>
        <w:jc w:val="both"/>
        <w:rPr>
          <w:rFonts w:ascii="Times New Roman" w:hAnsi="Times New Roman"/>
          <w:sz w:val="24"/>
          <w:szCs w:val="24"/>
        </w:rPr>
      </w:pPr>
    </w:p>
    <w:p w:rsidR="00A651B3" w:rsidRPr="00345E4A" w:rsidRDefault="00A651B3" w:rsidP="009143C2">
      <w:pPr>
        <w:tabs>
          <w:tab w:val="left" w:pos="2610"/>
        </w:tabs>
        <w:spacing w:after="0" w:line="240" w:lineRule="auto"/>
        <w:ind w:firstLine="720"/>
        <w:jc w:val="both"/>
        <w:rPr>
          <w:rFonts w:ascii="Times New Roman" w:hAnsi="Times New Roman"/>
          <w:b/>
          <w:sz w:val="24"/>
          <w:szCs w:val="24"/>
        </w:rPr>
      </w:pPr>
      <w:r w:rsidRPr="00345E4A">
        <w:rPr>
          <w:rFonts w:ascii="Times New Roman" w:hAnsi="Times New Roman"/>
          <w:b/>
          <w:sz w:val="24"/>
          <w:szCs w:val="24"/>
        </w:rPr>
        <w:t>Ek Tasfiye</w:t>
      </w:r>
      <w:r>
        <w:rPr>
          <w:rFonts w:ascii="Times New Roman" w:hAnsi="Times New Roman"/>
          <w:b/>
          <w:sz w:val="24"/>
          <w:szCs w:val="24"/>
        </w:rPr>
        <w:t>:</w:t>
      </w:r>
      <w:r w:rsidRPr="00345E4A">
        <w:rPr>
          <w:rFonts w:ascii="Times New Roman" w:hAnsi="Times New Roman"/>
          <w:b/>
          <w:sz w:val="24"/>
          <w:szCs w:val="24"/>
        </w:rPr>
        <w:tab/>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b/>
          <w:sz w:val="24"/>
          <w:szCs w:val="24"/>
        </w:rPr>
        <w:t xml:space="preserve">Madde 87- </w:t>
      </w:r>
      <w:r w:rsidRPr="00345E4A">
        <w:rPr>
          <w:rFonts w:ascii="Times New Roman" w:hAnsi="Times New Roman"/>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A651B3"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B35A53" w:rsidRPr="00345E4A" w:rsidRDefault="00B35A53" w:rsidP="009143C2">
      <w:pPr>
        <w:spacing w:after="0" w:line="240" w:lineRule="auto"/>
        <w:ind w:firstLine="720"/>
        <w:jc w:val="both"/>
        <w:rPr>
          <w:rFonts w:ascii="Times New Roman" w:hAnsi="Times New Roman"/>
          <w:sz w:val="24"/>
          <w:szCs w:val="24"/>
        </w:rPr>
      </w:pPr>
    </w:p>
    <w:p w:rsidR="00A651B3" w:rsidRPr="00345E4A" w:rsidRDefault="00A651B3" w:rsidP="009143C2">
      <w:pPr>
        <w:spacing w:after="0" w:line="240" w:lineRule="auto"/>
        <w:ind w:firstLine="720"/>
        <w:jc w:val="both"/>
        <w:rPr>
          <w:rFonts w:ascii="Times New Roman" w:hAnsi="Times New Roman"/>
          <w:b/>
          <w:sz w:val="24"/>
          <w:szCs w:val="24"/>
        </w:rPr>
      </w:pPr>
      <w:r w:rsidRPr="00345E4A">
        <w:rPr>
          <w:rFonts w:ascii="Times New Roman" w:hAnsi="Times New Roman"/>
          <w:b/>
          <w:sz w:val="24"/>
          <w:szCs w:val="24"/>
        </w:rPr>
        <w:t>Tasfiyeden Dönülmesi</w:t>
      </w:r>
      <w:r>
        <w:rPr>
          <w:rFonts w:ascii="Times New Roman" w:hAnsi="Times New Roman"/>
          <w:b/>
          <w:sz w:val="24"/>
          <w:szCs w:val="24"/>
        </w:rPr>
        <w:t>:</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b/>
          <w:bCs/>
          <w:sz w:val="24"/>
          <w:szCs w:val="24"/>
        </w:rPr>
        <w:t>Madde</w:t>
      </w:r>
      <w:r w:rsidR="006F4EFD">
        <w:rPr>
          <w:rFonts w:ascii="Times New Roman" w:hAnsi="Times New Roman"/>
          <w:b/>
          <w:bCs/>
          <w:sz w:val="24"/>
          <w:szCs w:val="24"/>
        </w:rPr>
        <w:t xml:space="preserve"> </w:t>
      </w:r>
      <w:r w:rsidRPr="00345E4A">
        <w:rPr>
          <w:rFonts w:ascii="Times New Roman" w:hAnsi="Times New Roman"/>
          <w:b/>
          <w:bCs/>
          <w:sz w:val="24"/>
          <w:szCs w:val="24"/>
        </w:rPr>
        <w:t>88</w:t>
      </w:r>
      <w:r w:rsidRPr="00345E4A">
        <w:rPr>
          <w:rFonts w:ascii="Times New Roman" w:hAnsi="Times New Roman"/>
          <w:b/>
          <w:sz w:val="24"/>
          <w:szCs w:val="24"/>
        </w:rPr>
        <w:t>-</w:t>
      </w:r>
      <w:r w:rsidRPr="00345E4A">
        <w:rPr>
          <w:rFonts w:ascii="Times New Roman" w:hAnsi="Times New Roman"/>
          <w:sz w:val="24"/>
          <w:szCs w:val="24"/>
        </w:rPr>
        <w:t>Kooperatif</w:t>
      </w:r>
      <w:r w:rsidR="006F4EFD">
        <w:rPr>
          <w:rFonts w:ascii="Times New Roman" w:hAnsi="Times New Roman"/>
          <w:sz w:val="24"/>
          <w:szCs w:val="24"/>
        </w:rPr>
        <w:t xml:space="preserve"> </w:t>
      </w:r>
      <w:r w:rsidR="00CA67C0" w:rsidRPr="00345E4A">
        <w:rPr>
          <w:rFonts w:ascii="Times New Roman" w:hAnsi="Times New Roman"/>
          <w:sz w:val="24"/>
          <w:szCs w:val="24"/>
        </w:rPr>
        <w:t>ana sözleşmede</w:t>
      </w:r>
      <w:r w:rsidRPr="00345E4A">
        <w:rPr>
          <w:rFonts w:ascii="Times New Roman" w:hAnsi="Times New Roman"/>
          <w:sz w:val="24"/>
          <w:szCs w:val="24"/>
        </w:rPr>
        <w:t xml:space="preserv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rsidR="00A651B3" w:rsidRPr="00345E4A" w:rsidRDefault="00A651B3" w:rsidP="009143C2">
      <w:pPr>
        <w:spacing w:after="0" w:line="240" w:lineRule="auto"/>
        <w:ind w:firstLine="720"/>
        <w:jc w:val="both"/>
        <w:rPr>
          <w:rFonts w:ascii="Times New Roman" w:hAnsi="Times New Roman"/>
          <w:sz w:val="24"/>
          <w:szCs w:val="24"/>
        </w:rPr>
      </w:pPr>
      <w:r w:rsidRPr="00345E4A">
        <w:rPr>
          <w:rFonts w:ascii="Times New Roman" w:hAnsi="Times New Roman"/>
          <w:sz w:val="24"/>
          <w:szCs w:val="24"/>
        </w:rPr>
        <w:t xml:space="preserve">Tasfiyeden dönülmesine ilişkin genel kurul kararını tasfiye memurları tescil ve ilan ettirir. </w:t>
      </w:r>
    </w:p>
    <w:p w:rsidR="00A651B3" w:rsidRDefault="00A651B3" w:rsidP="009143C2">
      <w:pPr>
        <w:spacing w:after="0" w:line="240" w:lineRule="auto"/>
        <w:ind w:firstLine="706"/>
        <w:jc w:val="both"/>
        <w:rPr>
          <w:rFonts w:ascii="Times New Roman" w:hAnsi="Times New Roman"/>
          <w:sz w:val="24"/>
          <w:szCs w:val="24"/>
        </w:rPr>
      </w:pPr>
      <w:r w:rsidRPr="00345E4A">
        <w:rPr>
          <w:rFonts w:ascii="Times New Roman" w:hAnsi="Times New Roman"/>
          <w:sz w:val="24"/>
          <w:szCs w:val="24"/>
        </w:rPr>
        <w:t>Kooperatif, iflasın açılmasıyla sona ermiş olmasına rağmen iflas kaldırılmışsa veya iflas, konkordatonun uygulanmasıyla sona ermişse kooperatif devam eder.</w:t>
      </w:r>
      <w:r w:rsidR="00144080">
        <w:rPr>
          <w:rFonts w:ascii="Times New Roman" w:hAnsi="Times New Roman"/>
          <w:sz w:val="24"/>
          <w:szCs w:val="24"/>
        </w:rPr>
        <w:t xml:space="preserve"> </w:t>
      </w:r>
    </w:p>
    <w:p w:rsidR="00086A99"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sz w:val="24"/>
          <w:szCs w:val="24"/>
        </w:rPr>
        <w:t>Tasfiye memuru iflasın kaldırıldığına ilişkin kararı ticaret siciline tescil ettirir. Tescil istemine, Pay bedellerinin ve tasfiye paylarının ortaklar arasında dağıtılmasına başlanmadığına ilişkin belge de eklenir.</w:t>
      </w:r>
    </w:p>
    <w:p w:rsidR="004F5FA5" w:rsidRDefault="004F5FA5" w:rsidP="009143C2">
      <w:pPr>
        <w:spacing w:after="0" w:line="240" w:lineRule="auto"/>
        <w:ind w:firstLine="706"/>
        <w:jc w:val="center"/>
        <w:rPr>
          <w:rFonts w:ascii="Times New Roman" w:hAnsi="Times New Roman"/>
          <w:b/>
          <w:sz w:val="24"/>
          <w:szCs w:val="24"/>
        </w:rPr>
      </w:pPr>
    </w:p>
    <w:p w:rsidR="00D76AAE" w:rsidRPr="00D76AAE" w:rsidRDefault="00D76AAE" w:rsidP="009143C2">
      <w:pPr>
        <w:spacing w:after="0" w:line="240" w:lineRule="auto"/>
        <w:ind w:firstLine="706"/>
        <w:jc w:val="center"/>
        <w:rPr>
          <w:rFonts w:ascii="Times New Roman" w:hAnsi="Times New Roman"/>
          <w:b/>
          <w:sz w:val="24"/>
          <w:szCs w:val="24"/>
        </w:rPr>
      </w:pPr>
      <w:r w:rsidRPr="00D76AAE">
        <w:rPr>
          <w:rFonts w:ascii="Times New Roman" w:hAnsi="Times New Roman"/>
          <w:b/>
          <w:sz w:val="24"/>
          <w:szCs w:val="24"/>
        </w:rPr>
        <w:t>YEDİNCİ BÖLÜM</w:t>
      </w:r>
    </w:p>
    <w:p w:rsidR="00D76AAE" w:rsidRPr="00D76AAE" w:rsidRDefault="00D76AAE" w:rsidP="009143C2">
      <w:pPr>
        <w:spacing w:after="0" w:line="240" w:lineRule="auto"/>
        <w:ind w:firstLine="706"/>
        <w:jc w:val="center"/>
        <w:rPr>
          <w:rFonts w:ascii="Times New Roman" w:hAnsi="Times New Roman"/>
          <w:sz w:val="24"/>
          <w:szCs w:val="24"/>
        </w:rPr>
      </w:pPr>
      <w:r w:rsidRPr="00D76AAE">
        <w:rPr>
          <w:rFonts w:ascii="Times New Roman" w:hAnsi="Times New Roman"/>
          <w:b/>
          <w:sz w:val="24"/>
          <w:szCs w:val="24"/>
        </w:rPr>
        <w:t>ÇEŞİTLİ HÜKÜMLER</w:t>
      </w:r>
    </w:p>
    <w:p w:rsidR="00D76AAE" w:rsidRPr="00D76AAE" w:rsidRDefault="00D76AAE" w:rsidP="009143C2">
      <w:pPr>
        <w:spacing w:after="0" w:line="240" w:lineRule="auto"/>
        <w:ind w:firstLine="706"/>
        <w:jc w:val="both"/>
        <w:rPr>
          <w:rFonts w:ascii="Times New Roman" w:hAnsi="Times New Roman"/>
          <w:b/>
          <w:sz w:val="24"/>
          <w:szCs w:val="24"/>
        </w:rPr>
      </w:pPr>
      <w:r w:rsidRPr="00D76AAE">
        <w:rPr>
          <w:rFonts w:ascii="Times New Roman" w:hAnsi="Times New Roman"/>
          <w:b/>
          <w:sz w:val="24"/>
          <w:szCs w:val="24"/>
        </w:rPr>
        <w:t>Bakanlık ile Diğer Kurum ve Kuruluşların Denetimi:</w:t>
      </w:r>
    </w:p>
    <w:p w:rsidR="00D76AAE" w:rsidRPr="00D76AAE" w:rsidRDefault="00D76AAE" w:rsidP="009143C2">
      <w:pPr>
        <w:spacing w:after="0" w:line="240" w:lineRule="auto"/>
        <w:ind w:firstLine="706"/>
        <w:jc w:val="both"/>
        <w:rPr>
          <w:rFonts w:ascii="Times New Roman" w:hAnsi="Times New Roman"/>
          <w:sz w:val="24"/>
          <w:szCs w:val="24"/>
        </w:rPr>
      </w:pPr>
      <w:r w:rsidRPr="00086A99">
        <w:rPr>
          <w:rFonts w:ascii="Times New Roman" w:hAnsi="Times New Roman"/>
          <w:b/>
          <w:sz w:val="24"/>
          <w:szCs w:val="24"/>
        </w:rPr>
        <w:t>Madde 89-</w:t>
      </w:r>
      <w:r w:rsidRPr="00D76AAE">
        <w:rPr>
          <w:rFonts w:ascii="Times New Roman" w:hAnsi="Times New Roman"/>
          <w:sz w:val="24"/>
          <w:szCs w:val="24"/>
        </w:rPr>
        <w:t xml:space="preserve"> Kooperatif, Gümrük ve Ticaret Bakanlığı’nın denetimine tabidir. Bakanlık; kooperatif üst kuruluşlarını, ilgili müesseseleri ve bağımsız denetim kuruluşlarını kooperatifi denetlemekle görevlendirebilir.</w:t>
      </w:r>
    </w:p>
    <w:p w:rsidR="00D76AAE" w:rsidRP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sz w:val="24"/>
          <w:szCs w:val="24"/>
        </w:rPr>
        <w:t>Kooperatifin görevlileri; kooperatife ait mal, para ve para hükmündeki kağıtları ve gizli de olsa bunlarla ilgili defter ve belgeleri istenildiğinde müfettişlere, denetimle görevlendirilen personele ve kredi kuruluşlarının denetim görevlilerine göstermek, saymasına ve incelemesine yardımda bulunmak, istenilen bilgileri gerçeğe uygun ve eksiksiz olarak vermek ve doğru beyanda bulunmakla yükümlüdürler.</w:t>
      </w:r>
    </w:p>
    <w:p w:rsid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sz w:val="24"/>
          <w:szCs w:val="24"/>
        </w:rPr>
        <w:t xml:space="preserve">Kooperatif, denetim sonuçlarına göre ilgili Bakanlıkça verilecek talimata uymak zorundadır. Yapılan denetimler sonucunda kooperatifin yönetim kurulu üyeleri ile üst düzey yetkililerinin hukuka açıkça aykırı eylem ve işlemlerinin tespit edilmesi durumunda, ilgili Bakanlık, kamu yararı ve hizmet gerekleri dikkate alınarak gecikmesinde sakınca görülen hallerde ileride telafisi güç veya imkansız zararlara yol açılmasının engellenmesi amacıyla bu kişilerin görevlerine </w:t>
      </w:r>
      <w:proofErr w:type="spellStart"/>
      <w:r w:rsidRPr="00D76AAE">
        <w:rPr>
          <w:rFonts w:ascii="Times New Roman" w:hAnsi="Times New Roman"/>
          <w:sz w:val="24"/>
          <w:szCs w:val="24"/>
        </w:rPr>
        <w:t>tedbiren</w:t>
      </w:r>
      <w:proofErr w:type="spellEnd"/>
      <w:r w:rsidRPr="00D76AAE">
        <w:rPr>
          <w:rFonts w:ascii="Times New Roman" w:hAnsi="Times New Roman"/>
          <w:sz w:val="24"/>
          <w:szCs w:val="24"/>
        </w:rPr>
        <w:t xml:space="preserve"> son verebilir. Kooperatifin bir yıl içerisinde olağanüstü genel kurul toplantısı yapılmasına yönelik gerekli tedbiri alır.</w:t>
      </w:r>
    </w:p>
    <w:p w:rsidR="00B35A53" w:rsidRPr="00D76AAE" w:rsidRDefault="00B35A53" w:rsidP="009143C2">
      <w:pPr>
        <w:spacing w:after="0" w:line="240" w:lineRule="auto"/>
        <w:ind w:firstLine="706"/>
        <w:jc w:val="both"/>
        <w:rPr>
          <w:rFonts w:ascii="Times New Roman" w:hAnsi="Times New Roman"/>
          <w:sz w:val="24"/>
          <w:szCs w:val="24"/>
        </w:rPr>
      </w:pPr>
    </w:p>
    <w:p w:rsidR="00D76AAE" w:rsidRP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b/>
          <w:sz w:val="24"/>
          <w:szCs w:val="24"/>
        </w:rPr>
        <w:t>Kanun Hükümlerinin Uygulanması</w:t>
      </w:r>
      <w:r w:rsidRPr="00D76AAE">
        <w:rPr>
          <w:rFonts w:ascii="Times New Roman" w:hAnsi="Times New Roman"/>
          <w:sz w:val="24"/>
          <w:szCs w:val="24"/>
        </w:rPr>
        <w:t>:</w:t>
      </w:r>
    </w:p>
    <w:p w:rsid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b/>
          <w:sz w:val="24"/>
          <w:szCs w:val="24"/>
        </w:rPr>
        <w:t>Madde 90-</w:t>
      </w:r>
      <w:r w:rsidRPr="00D76AAE">
        <w:rPr>
          <w:rFonts w:ascii="Times New Roman" w:hAnsi="Times New Roman"/>
          <w:sz w:val="24"/>
          <w:szCs w:val="24"/>
        </w:rPr>
        <w:t xml:space="preserve">Bu ana sözleşmede açıklık olmayan hallerde 1163 Sayılı Kooperatifler Kanunu ile Türk Ticaret Kanunu’nun Anonim Şirketlere ait hükümleri uygulanır. </w:t>
      </w:r>
    </w:p>
    <w:p w:rsidR="004F5FA5" w:rsidRDefault="004F5FA5" w:rsidP="009143C2">
      <w:pPr>
        <w:spacing w:after="0" w:line="240" w:lineRule="auto"/>
        <w:ind w:firstLine="706"/>
        <w:jc w:val="both"/>
        <w:rPr>
          <w:rFonts w:ascii="Times New Roman" w:hAnsi="Times New Roman"/>
          <w:sz w:val="24"/>
          <w:szCs w:val="24"/>
        </w:rPr>
      </w:pPr>
    </w:p>
    <w:p w:rsidR="004F5FA5" w:rsidRDefault="004F5FA5" w:rsidP="009143C2">
      <w:pPr>
        <w:spacing w:after="0" w:line="240" w:lineRule="auto"/>
        <w:ind w:firstLine="706"/>
        <w:jc w:val="both"/>
        <w:rPr>
          <w:rFonts w:ascii="Times New Roman" w:hAnsi="Times New Roman"/>
          <w:sz w:val="24"/>
          <w:szCs w:val="24"/>
        </w:rPr>
      </w:pPr>
    </w:p>
    <w:p w:rsidR="004F5FA5" w:rsidRPr="00D76AAE" w:rsidRDefault="004F5FA5" w:rsidP="009143C2">
      <w:pPr>
        <w:spacing w:after="0" w:line="240" w:lineRule="auto"/>
        <w:ind w:firstLine="706"/>
        <w:jc w:val="both"/>
        <w:rPr>
          <w:rFonts w:ascii="Times New Roman" w:hAnsi="Times New Roman"/>
          <w:sz w:val="24"/>
          <w:szCs w:val="24"/>
        </w:rPr>
      </w:pPr>
    </w:p>
    <w:p w:rsidR="00D76AAE" w:rsidRP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b/>
          <w:sz w:val="24"/>
          <w:szCs w:val="24"/>
        </w:rPr>
        <w:t>İlk Yönetim Kurulu Üyeleri</w:t>
      </w:r>
      <w:r w:rsidRPr="00D76AAE">
        <w:rPr>
          <w:rFonts w:ascii="Times New Roman" w:hAnsi="Times New Roman"/>
          <w:sz w:val="24"/>
          <w:szCs w:val="24"/>
        </w:rPr>
        <w:t>:</w:t>
      </w:r>
    </w:p>
    <w:p w:rsidR="00D76AAE" w:rsidRP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b/>
          <w:sz w:val="24"/>
          <w:szCs w:val="24"/>
        </w:rPr>
        <w:t>Madde 91</w:t>
      </w:r>
      <w:r w:rsidRPr="00D76AAE">
        <w:rPr>
          <w:rFonts w:ascii="Times New Roman" w:hAnsi="Times New Roman"/>
          <w:sz w:val="24"/>
          <w:szCs w:val="24"/>
        </w:rPr>
        <w:t>- İlk Genel Kurul toplantısına kadar görev yapmak üzere, aşağıdaki kurucu ortaklar yönetim kurulu üyeliğine seçilmişlerdir.</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OSMAN DEVECİ</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ÖZDEMİR KALKAN</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METİN ASRİ</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SERVET GÖRKEM</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ŞABAN TAÇYILDIZ</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SALİH ZEKİ TUFAN</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HACI DEDEMEN</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HÜSEYİN FIRAT</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YILMAZ KATRAN</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ERGÜN İLGEN</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MUSTAFA KEÇECİ</w:t>
      </w:r>
    </w:p>
    <w:p w:rsidR="00D76AAE" w:rsidRP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NUH ÇETİNSAYA</w:t>
      </w:r>
    </w:p>
    <w:p w:rsidR="00D76AAE" w:rsidRDefault="00D76AAE" w:rsidP="009143C2">
      <w:pPr>
        <w:numPr>
          <w:ilvl w:val="0"/>
          <w:numId w:val="31"/>
        </w:numPr>
        <w:spacing w:after="0" w:line="240" w:lineRule="auto"/>
        <w:jc w:val="both"/>
        <w:rPr>
          <w:rFonts w:ascii="Times New Roman" w:hAnsi="Times New Roman"/>
          <w:sz w:val="24"/>
          <w:szCs w:val="24"/>
        </w:rPr>
      </w:pPr>
      <w:r w:rsidRPr="00D76AAE">
        <w:rPr>
          <w:rFonts w:ascii="Times New Roman" w:hAnsi="Times New Roman"/>
          <w:sz w:val="24"/>
          <w:szCs w:val="24"/>
        </w:rPr>
        <w:t>ALİ İHSAN GÜRLEYEN</w:t>
      </w:r>
    </w:p>
    <w:p w:rsidR="00D76AAE" w:rsidRP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b/>
          <w:sz w:val="24"/>
          <w:szCs w:val="24"/>
        </w:rPr>
        <w:t>İlk Denetim Kurulu Üyeleri</w:t>
      </w:r>
      <w:r w:rsidRPr="00D76AAE">
        <w:rPr>
          <w:rFonts w:ascii="Times New Roman" w:hAnsi="Times New Roman"/>
          <w:sz w:val="24"/>
          <w:szCs w:val="24"/>
        </w:rPr>
        <w:t>:</w:t>
      </w:r>
    </w:p>
    <w:p w:rsidR="00D76AAE" w:rsidRP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b/>
          <w:sz w:val="24"/>
          <w:szCs w:val="24"/>
        </w:rPr>
        <w:t>Madde 92</w:t>
      </w:r>
      <w:r w:rsidRPr="00D76AAE">
        <w:rPr>
          <w:rFonts w:ascii="Times New Roman" w:hAnsi="Times New Roman"/>
          <w:sz w:val="24"/>
          <w:szCs w:val="24"/>
        </w:rPr>
        <w:t xml:space="preserve">- İlk genel kurul toplantısına kadar görev yapmak üzere, aşağıdaki kimseler Denetim Kurulu Üyeliğine seçilmişlerdir. </w:t>
      </w:r>
    </w:p>
    <w:p w:rsidR="00D76AAE" w:rsidRPr="00D76AAE" w:rsidRDefault="00D76AAE" w:rsidP="009143C2">
      <w:pPr>
        <w:numPr>
          <w:ilvl w:val="0"/>
          <w:numId w:val="32"/>
        </w:numPr>
        <w:spacing w:after="0" w:line="240" w:lineRule="auto"/>
        <w:jc w:val="both"/>
        <w:rPr>
          <w:rFonts w:ascii="Times New Roman" w:hAnsi="Times New Roman"/>
          <w:sz w:val="24"/>
          <w:szCs w:val="24"/>
        </w:rPr>
      </w:pPr>
      <w:r w:rsidRPr="00D76AAE">
        <w:rPr>
          <w:rFonts w:ascii="Times New Roman" w:hAnsi="Times New Roman"/>
          <w:sz w:val="24"/>
          <w:szCs w:val="24"/>
        </w:rPr>
        <w:t>YILMAZ KURTTUTAN</w:t>
      </w:r>
    </w:p>
    <w:p w:rsidR="00D76AAE" w:rsidRPr="00D76AAE" w:rsidRDefault="00D76AAE" w:rsidP="009143C2">
      <w:pPr>
        <w:numPr>
          <w:ilvl w:val="0"/>
          <w:numId w:val="32"/>
        </w:numPr>
        <w:spacing w:after="0" w:line="240" w:lineRule="auto"/>
        <w:jc w:val="both"/>
        <w:rPr>
          <w:rFonts w:ascii="Times New Roman" w:hAnsi="Times New Roman"/>
          <w:sz w:val="24"/>
          <w:szCs w:val="24"/>
        </w:rPr>
      </w:pPr>
      <w:r w:rsidRPr="00D76AAE">
        <w:rPr>
          <w:rFonts w:ascii="Times New Roman" w:hAnsi="Times New Roman"/>
          <w:sz w:val="24"/>
          <w:szCs w:val="24"/>
        </w:rPr>
        <w:t>ADEM DEMİRAY</w:t>
      </w:r>
    </w:p>
    <w:p w:rsidR="00D76AAE" w:rsidRDefault="00D76AAE" w:rsidP="009143C2">
      <w:pPr>
        <w:numPr>
          <w:ilvl w:val="0"/>
          <w:numId w:val="32"/>
        </w:numPr>
        <w:spacing w:after="0" w:line="240" w:lineRule="auto"/>
        <w:jc w:val="both"/>
        <w:rPr>
          <w:rFonts w:ascii="Times New Roman" w:hAnsi="Times New Roman"/>
          <w:sz w:val="24"/>
          <w:szCs w:val="24"/>
        </w:rPr>
      </w:pPr>
      <w:r w:rsidRPr="00D76AAE">
        <w:rPr>
          <w:rFonts w:ascii="Times New Roman" w:hAnsi="Times New Roman"/>
          <w:sz w:val="24"/>
          <w:szCs w:val="24"/>
        </w:rPr>
        <w:t>ORHAN ÖZSEYHAN</w:t>
      </w:r>
    </w:p>
    <w:p w:rsidR="00D76AAE" w:rsidRPr="00D76AAE" w:rsidRDefault="00D76AAE" w:rsidP="009143C2">
      <w:pPr>
        <w:spacing w:after="0" w:line="240" w:lineRule="auto"/>
        <w:ind w:firstLine="706"/>
        <w:jc w:val="both"/>
        <w:rPr>
          <w:rFonts w:ascii="Times New Roman" w:hAnsi="Times New Roman"/>
          <w:b/>
          <w:sz w:val="24"/>
          <w:szCs w:val="24"/>
        </w:rPr>
      </w:pPr>
      <w:r w:rsidRPr="00D76AAE">
        <w:rPr>
          <w:rFonts w:ascii="Times New Roman" w:hAnsi="Times New Roman"/>
          <w:b/>
          <w:sz w:val="24"/>
          <w:szCs w:val="24"/>
        </w:rPr>
        <w:t>Kurucular:</w:t>
      </w:r>
    </w:p>
    <w:p w:rsidR="00D76AAE" w:rsidRPr="00D76AAE" w:rsidRDefault="00D76AAE" w:rsidP="009143C2">
      <w:pPr>
        <w:spacing w:after="0" w:line="240" w:lineRule="auto"/>
        <w:ind w:firstLine="706"/>
        <w:jc w:val="both"/>
        <w:rPr>
          <w:rFonts w:ascii="Times New Roman" w:hAnsi="Times New Roman"/>
          <w:sz w:val="24"/>
          <w:szCs w:val="24"/>
        </w:rPr>
      </w:pPr>
      <w:r w:rsidRPr="00D76AAE">
        <w:rPr>
          <w:rFonts w:ascii="Times New Roman" w:hAnsi="Times New Roman"/>
          <w:b/>
          <w:sz w:val="24"/>
          <w:szCs w:val="24"/>
        </w:rPr>
        <w:t>Madde 93</w:t>
      </w:r>
      <w:r w:rsidRPr="00D76AAE">
        <w:rPr>
          <w:rFonts w:ascii="Times New Roman" w:hAnsi="Times New Roman"/>
          <w:sz w:val="24"/>
          <w:szCs w:val="24"/>
        </w:rPr>
        <w:t>- Aşağıda isimleri, tabiiyetleri, adresleri, taahhüt ve tediye ettikleri sermaye payları ile imzaları bulunan,</w:t>
      </w:r>
    </w:p>
    <w:p w:rsidR="00D76AAE" w:rsidRPr="00D76AAE" w:rsidRDefault="00D76AAE" w:rsidP="009143C2">
      <w:pPr>
        <w:numPr>
          <w:ilvl w:val="0"/>
          <w:numId w:val="33"/>
        </w:numPr>
        <w:spacing w:after="0" w:line="240" w:lineRule="auto"/>
        <w:jc w:val="both"/>
        <w:rPr>
          <w:rFonts w:ascii="Times New Roman" w:hAnsi="Times New Roman"/>
          <w:sz w:val="24"/>
          <w:szCs w:val="24"/>
        </w:rPr>
      </w:pPr>
      <w:r w:rsidRPr="00D76AAE">
        <w:rPr>
          <w:rFonts w:ascii="Times New Roman" w:hAnsi="Times New Roman"/>
          <w:sz w:val="24"/>
          <w:szCs w:val="24"/>
        </w:rPr>
        <w:t xml:space="preserve">Kurucu ortaklar, bu </w:t>
      </w:r>
      <w:r w:rsidR="00086A99" w:rsidRPr="00D76AAE">
        <w:rPr>
          <w:rFonts w:ascii="Times New Roman" w:hAnsi="Times New Roman"/>
          <w:sz w:val="24"/>
          <w:szCs w:val="24"/>
        </w:rPr>
        <w:t>ana sözleşmenin</w:t>
      </w:r>
      <w:r w:rsidR="00086A99">
        <w:rPr>
          <w:rFonts w:ascii="Times New Roman" w:hAnsi="Times New Roman"/>
          <w:sz w:val="24"/>
          <w:szCs w:val="24"/>
        </w:rPr>
        <w:t xml:space="preserve"> 10</w:t>
      </w:r>
      <w:r w:rsidRPr="00D76AAE">
        <w:rPr>
          <w:rFonts w:ascii="Times New Roman" w:hAnsi="Times New Roman"/>
          <w:sz w:val="24"/>
          <w:szCs w:val="24"/>
        </w:rPr>
        <w:t>ncu maddesinde belirtilen ortaklık şartlarını taşıdıklarını,</w:t>
      </w:r>
    </w:p>
    <w:sectPr w:rsidR="00D76AAE" w:rsidRPr="00D76AAE" w:rsidSect="001E7FFE">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05" w:rsidRDefault="00B11205" w:rsidP="00630419">
      <w:pPr>
        <w:spacing w:after="0" w:line="240" w:lineRule="auto"/>
      </w:pPr>
      <w:r>
        <w:separator/>
      </w:r>
    </w:p>
  </w:endnote>
  <w:endnote w:type="continuationSeparator" w:id="0">
    <w:p w:rsidR="00B11205" w:rsidRDefault="00B11205" w:rsidP="0063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75820"/>
      <w:docPartObj>
        <w:docPartGallery w:val="Page Numbers (Bottom of Page)"/>
        <w:docPartUnique/>
      </w:docPartObj>
    </w:sdtPr>
    <w:sdtEndPr/>
    <w:sdtContent>
      <w:p w:rsidR="009143C2" w:rsidRDefault="009143C2">
        <w:pPr>
          <w:pStyle w:val="Altbilgi"/>
          <w:jc w:val="right"/>
        </w:pPr>
        <w:r>
          <w:fldChar w:fldCharType="begin"/>
        </w:r>
        <w:r>
          <w:instrText>PAGE   \* MERGEFORMAT</w:instrText>
        </w:r>
        <w:r>
          <w:fldChar w:fldCharType="separate"/>
        </w:r>
        <w:r w:rsidR="002370D8">
          <w:rPr>
            <w:noProof/>
          </w:rPr>
          <w:t>1</w:t>
        </w:r>
        <w:r>
          <w:fldChar w:fldCharType="end"/>
        </w:r>
      </w:p>
    </w:sdtContent>
  </w:sdt>
  <w:p w:rsidR="009143C2" w:rsidRDefault="009143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05" w:rsidRDefault="00B11205" w:rsidP="00630419">
      <w:pPr>
        <w:spacing w:after="0" w:line="240" w:lineRule="auto"/>
      </w:pPr>
      <w:r>
        <w:separator/>
      </w:r>
    </w:p>
  </w:footnote>
  <w:footnote w:type="continuationSeparator" w:id="0">
    <w:p w:rsidR="00B11205" w:rsidRDefault="00B11205" w:rsidP="00630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26E74"/>
    <w:lvl w:ilvl="0">
      <w:start w:val="1"/>
      <w:numFmt w:val="decimal"/>
      <w:lvlText w:val="%1."/>
      <w:lvlJc w:val="left"/>
      <w:pPr>
        <w:tabs>
          <w:tab w:val="num" w:pos="1492"/>
        </w:tabs>
        <w:ind w:left="1492" w:hanging="360"/>
      </w:pPr>
    </w:lvl>
  </w:abstractNum>
  <w:abstractNum w:abstractNumId="1">
    <w:nsid w:val="FFFFFF7D"/>
    <w:multiLevelType w:val="singleLevel"/>
    <w:tmpl w:val="B75013B2"/>
    <w:lvl w:ilvl="0">
      <w:start w:val="1"/>
      <w:numFmt w:val="decimal"/>
      <w:lvlText w:val="%1."/>
      <w:lvlJc w:val="left"/>
      <w:pPr>
        <w:tabs>
          <w:tab w:val="num" w:pos="1209"/>
        </w:tabs>
        <w:ind w:left="1209" w:hanging="360"/>
      </w:pPr>
    </w:lvl>
  </w:abstractNum>
  <w:abstractNum w:abstractNumId="2">
    <w:nsid w:val="FFFFFF7E"/>
    <w:multiLevelType w:val="singleLevel"/>
    <w:tmpl w:val="4E8A93BA"/>
    <w:lvl w:ilvl="0">
      <w:start w:val="1"/>
      <w:numFmt w:val="decimal"/>
      <w:lvlText w:val="%1."/>
      <w:lvlJc w:val="left"/>
      <w:pPr>
        <w:tabs>
          <w:tab w:val="num" w:pos="926"/>
        </w:tabs>
        <w:ind w:left="926" w:hanging="360"/>
      </w:pPr>
    </w:lvl>
  </w:abstractNum>
  <w:abstractNum w:abstractNumId="3">
    <w:nsid w:val="FFFFFF7F"/>
    <w:multiLevelType w:val="singleLevel"/>
    <w:tmpl w:val="55D40072"/>
    <w:lvl w:ilvl="0">
      <w:start w:val="1"/>
      <w:numFmt w:val="decimal"/>
      <w:lvlText w:val="%1."/>
      <w:lvlJc w:val="left"/>
      <w:pPr>
        <w:tabs>
          <w:tab w:val="num" w:pos="643"/>
        </w:tabs>
        <w:ind w:left="643" w:hanging="360"/>
      </w:pPr>
    </w:lvl>
  </w:abstractNum>
  <w:abstractNum w:abstractNumId="4">
    <w:nsid w:val="FFFFFF80"/>
    <w:multiLevelType w:val="singleLevel"/>
    <w:tmpl w:val="F99E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3A5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5EC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82D2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24EB60"/>
    <w:lvl w:ilvl="0">
      <w:start w:val="1"/>
      <w:numFmt w:val="decimal"/>
      <w:lvlText w:val="%1."/>
      <w:lvlJc w:val="left"/>
      <w:pPr>
        <w:tabs>
          <w:tab w:val="num" w:pos="360"/>
        </w:tabs>
        <w:ind w:left="360" w:hanging="360"/>
      </w:pPr>
    </w:lvl>
  </w:abstractNum>
  <w:abstractNum w:abstractNumId="9">
    <w:nsid w:val="FFFFFF89"/>
    <w:multiLevelType w:val="singleLevel"/>
    <w:tmpl w:val="EAB6E292"/>
    <w:lvl w:ilvl="0">
      <w:start w:val="1"/>
      <w:numFmt w:val="bullet"/>
      <w:lvlText w:val=""/>
      <w:lvlJc w:val="left"/>
      <w:pPr>
        <w:tabs>
          <w:tab w:val="num" w:pos="360"/>
        </w:tabs>
        <w:ind w:left="360" w:hanging="360"/>
      </w:pPr>
      <w:rPr>
        <w:rFonts w:ascii="Symbol" w:hAnsi="Symbol" w:hint="default"/>
      </w:rPr>
    </w:lvl>
  </w:abstractNum>
  <w:abstractNum w:abstractNumId="10">
    <w:nsid w:val="06F34B53"/>
    <w:multiLevelType w:val="hybridMultilevel"/>
    <w:tmpl w:val="8AA0B6A0"/>
    <w:lvl w:ilvl="0" w:tplc="A67A127C">
      <w:start w:val="1"/>
      <w:numFmt w:val="decimal"/>
      <w:lvlText w:val="%1-"/>
      <w:lvlJc w:val="left"/>
      <w:pPr>
        <w:ind w:left="1185" w:hanging="360"/>
      </w:pPr>
      <w:rPr>
        <w:rFonts w:hint="default"/>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11">
    <w:nsid w:val="0DFF2038"/>
    <w:multiLevelType w:val="hybridMultilevel"/>
    <w:tmpl w:val="D9960514"/>
    <w:lvl w:ilvl="0" w:tplc="679C6CCA">
      <w:start w:val="1"/>
      <w:numFmt w:val="decimal"/>
      <w:lvlText w:val="%1-"/>
      <w:lvlJc w:val="left"/>
      <w:pPr>
        <w:ind w:left="1125" w:hanging="360"/>
      </w:pPr>
      <w:rPr>
        <w:rFonts w:hint="default"/>
      </w:rPr>
    </w:lvl>
    <w:lvl w:ilvl="1" w:tplc="041F0019">
      <w:start w:val="1"/>
      <w:numFmt w:val="lowerLetter"/>
      <w:lvlText w:val="%2."/>
      <w:lvlJc w:val="left"/>
      <w:pPr>
        <w:ind w:left="1845" w:hanging="360"/>
      </w:pPr>
    </w:lvl>
    <w:lvl w:ilvl="2" w:tplc="041F001B">
      <w:start w:val="1"/>
      <w:numFmt w:val="lowerRoman"/>
      <w:lvlText w:val="%3."/>
      <w:lvlJc w:val="right"/>
      <w:pPr>
        <w:ind w:left="2565" w:hanging="180"/>
      </w:pPr>
    </w:lvl>
    <w:lvl w:ilvl="3" w:tplc="041F000F">
      <w:start w:val="1"/>
      <w:numFmt w:val="decimal"/>
      <w:lvlText w:val="%4."/>
      <w:lvlJc w:val="left"/>
      <w:pPr>
        <w:ind w:left="3285" w:hanging="360"/>
      </w:pPr>
    </w:lvl>
    <w:lvl w:ilvl="4" w:tplc="041F0019">
      <w:start w:val="1"/>
      <w:numFmt w:val="lowerLetter"/>
      <w:lvlText w:val="%5."/>
      <w:lvlJc w:val="left"/>
      <w:pPr>
        <w:ind w:left="4005" w:hanging="360"/>
      </w:pPr>
    </w:lvl>
    <w:lvl w:ilvl="5" w:tplc="041F001B">
      <w:start w:val="1"/>
      <w:numFmt w:val="lowerRoman"/>
      <w:lvlText w:val="%6."/>
      <w:lvlJc w:val="right"/>
      <w:pPr>
        <w:ind w:left="4725" w:hanging="180"/>
      </w:pPr>
    </w:lvl>
    <w:lvl w:ilvl="6" w:tplc="041F000F">
      <w:start w:val="1"/>
      <w:numFmt w:val="decimal"/>
      <w:lvlText w:val="%7."/>
      <w:lvlJc w:val="left"/>
      <w:pPr>
        <w:ind w:left="5445" w:hanging="360"/>
      </w:pPr>
    </w:lvl>
    <w:lvl w:ilvl="7" w:tplc="041F0019">
      <w:start w:val="1"/>
      <w:numFmt w:val="lowerLetter"/>
      <w:lvlText w:val="%8."/>
      <w:lvlJc w:val="left"/>
      <w:pPr>
        <w:ind w:left="6165" w:hanging="360"/>
      </w:pPr>
    </w:lvl>
    <w:lvl w:ilvl="8" w:tplc="041F001B">
      <w:start w:val="1"/>
      <w:numFmt w:val="lowerRoman"/>
      <w:lvlText w:val="%9."/>
      <w:lvlJc w:val="right"/>
      <w:pPr>
        <w:ind w:left="6885" w:hanging="180"/>
      </w:pPr>
    </w:lvl>
  </w:abstractNum>
  <w:abstractNum w:abstractNumId="12">
    <w:nsid w:val="133E5EC7"/>
    <w:multiLevelType w:val="hybridMultilevel"/>
    <w:tmpl w:val="AFC24170"/>
    <w:lvl w:ilvl="0" w:tplc="041F0011">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3">
    <w:nsid w:val="19D828E8"/>
    <w:multiLevelType w:val="hybridMultilevel"/>
    <w:tmpl w:val="ED3CC158"/>
    <w:lvl w:ilvl="0" w:tplc="967CB3BE">
      <w:start w:val="1"/>
      <w:numFmt w:val="decimal"/>
      <w:lvlText w:val="%1-"/>
      <w:lvlJc w:val="left"/>
      <w:pPr>
        <w:ind w:left="1185" w:hanging="360"/>
      </w:pPr>
      <w:rPr>
        <w:rFonts w:hint="default"/>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14">
    <w:nsid w:val="1E333D89"/>
    <w:multiLevelType w:val="hybridMultilevel"/>
    <w:tmpl w:val="729400BA"/>
    <w:lvl w:ilvl="0" w:tplc="46A49826">
      <w:start w:val="1"/>
      <w:numFmt w:val="decimal"/>
      <w:lvlText w:val="%1-"/>
      <w:lvlJc w:val="left"/>
      <w:pPr>
        <w:ind w:left="1245" w:hanging="360"/>
      </w:pPr>
      <w:rPr>
        <w:rFonts w:hint="default"/>
      </w:rPr>
    </w:lvl>
    <w:lvl w:ilvl="1" w:tplc="041F0019">
      <w:start w:val="1"/>
      <w:numFmt w:val="lowerLetter"/>
      <w:lvlText w:val="%2."/>
      <w:lvlJc w:val="left"/>
      <w:pPr>
        <w:ind w:left="1965" w:hanging="360"/>
      </w:pPr>
    </w:lvl>
    <w:lvl w:ilvl="2" w:tplc="041F001B">
      <w:start w:val="1"/>
      <w:numFmt w:val="lowerRoman"/>
      <w:lvlText w:val="%3."/>
      <w:lvlJc w:val="right"/>
      <w:pPr>
        <w:ind w:left="2685" w:hanging="180"/>
      </w:pPr>
    </w:lvl>
    <w:lvl w:ilvl="3" w:tplc="041F000F">
      <w:start w:val="1"/>
      <w:numFmt w:val="decimal"/>
      <w:lvlText w:val="%4."/>
      <w:lvlJc w:val="left"/>
      <w:pPr>
        <w:ind w:left="3405" w:hanging="360"/>
      </w:pPr>
    </w:lvl>
    <w:lvl w:ilvl="4" w:tplc="041F0019">
      <w:start w:val="1"/>
      <w:numFmt w:val="lowerLetter"/>
      <w:lvlText w:val="%5."/>
      <w:lvlJc w:val="left"/>
      <w:pPr>
        <w:ind w:left="4125" w:hanging="360"/>
      </w:pPr>
    </w:lvl>
    <w:lvl w:ilvl="5" w:tplc="041F001B">
      <w:start w:val="1"/>
      <w:numFmt w:val="lowerRoman"/>
      <w:lvlText w:val="%6."/>
      <w:lvlJc w:val="right"/>
      <w:pPr>
        <w:ind w:left="4845" w:hanging="180"/>
      </w:pPr>
    </w:lvl>
    <w:lvl w:ilvl="6" w:tplc="041F000F">
      <w:start w:val="1"/>
      <w:numFmt w:val="decimal"/>
      <w:lvlText w:val="%7."/>
      <w:lvlJc w:val="left"/>
      <w:pPr>
        <w:ind w:left="5565" w:hanging="360"/>
      </w:pPr>
    </w:lvl>
    <w:lvl w:ilvl="7" w:tplc="041F0019">
      <w:start w:val="1"/>
      <w:numFmt w:val="lowerLetter"/>
      <w:lvlText w:val="%8."/>
      <w:lvlJc w:val="left"/>
      <w:pPr>
        <w:ind w:left="6285" w:hanging="360"/>
      </w:pPr>
    </w:lvl>
    <w:lvl w:ilvl="8" w:tplc="041F001B">
      <w:start w:val="1"/>
      <w:numFmt w:val="lowerRoman"/>
      <w:lvlText w:val="%9."/>
      <w:lvlJc w:val="right"/>
      <w:pPr>
        <w:ind w:left="7005" w:hanging="180"/>
      </w:pPr>
    </w:lvl>
  </w:abstractNum>
  <w:abstractNum w:abstractNumId="15">
    <w:nsid w:val="26E67EEA"/>
    <w:multiLevelType w:val="hybridMultilevel"/>
    <w:tmpl w:val="25E88634"/>
    <w:lvl w:ilvl="0" w:tplc="6E1ED258">
      <w:start w:val="1"/>
      <w:numFmt w:val="decimal"/>
      <w:lvlText w:val="%1-"/>
      <w:lvlJc w:val="left"/>
      <w:pPr>
        <w:ind w:left="1725" w:hanging="360"/>
      </w:pPr>
      <w:rPr>
        <w:rFonts w:hint="default"/>
      </w:rPr>
    </w:lvl>
    <w:lvl w:ilvl="1" w:tplc="041F0019">
      <w:start w:val="1"/>
      <w:numFmt w:val="lowerLetter"/>
      <w:lvlText w:val="%2."/>
      <w:lvlJc w:val="left"/>
      <w:pPr>
        <w:ind w:left="2445" w:hanging="360"/>
      </w:pPr>
    </w:lvl>
    <w:lvl w:ilvl="2" w:tplc="041F001B">
      <w:start w:val="1"/>
      <w:numFmt w:val="lowerRoman"/>
      <w:lvlText w:val="%3."/>
      <w:lvlJc w:val="right"/>
      <w:pPr>
        <w:ind w:left="3165" w:hanging="180"/>
      </w:pPr>
    </w:lvl>
    <w:lvl w:ilvl="3" w:tplc="041F000F">
      <w:start w:val="1"/>
      <w:numFmt w:val="decimal"/>
      <w:lvlText w:val="%4."/>
      <w:lvlJc w:val="left"/>
      <w:pPr>
        <w:ind w:left="3885" w:hanging="360"/>
      </w:pPr>
    </w:lvl>
    <w:lvl w:ilvl="4" w:tplc="041F0019">
      <w:start w:val="1"/>
      <w:numFmt w:val="lowerLetter"/>
      <w:lvlText w:val="%5."/>
      <w:lvlJc w:val="left"/>
      <w:pPr>
        <w:ind w:left="4605" w:hanging="360"/>
      </w:pPr>
    </w:lvl>
    <w:lvl w:ilvl="5" w:tplc="041F001B">
      <w:start w:val="1"/>
      <w:numFmt w:val="lowerRoman"/>
      <w:lvlText w:val="%6."/>
      <w:lvlJc w:val="right"/>
      <w:pPr>
        <w:ind w:left="5325" w:hanging="180"/>
      </w:pPr>
    </w:lvl>
    <w:lvl w:ilvl="6" w:tplc="041F000F">
      <w:start w:val="1"/>
      <w:numFmt w:val="decimal"/>
      <w:lvlText w:val="%7."/>
      <w:lvlJc w:val="left"/>
      <w:pPr>
        <w:ind w:left="6045" w:hanging="360"/>
      </w:pPr>
    </w:lvl>
    <w:lvl w:ilvl="7" w:tplc="041F0019">
      <w:start w:val="1"/>
      <w:numFmt w:val="lowerLetter"/>
      <w:lvlText w:val="%8."/>
      <w:lvlJc w:val="left"/>
      <w:pPr>
        <w:ind w:left="6765" w:hanging="360"/>
      </w:pPr>
    </w:lvl>
    <w:lvl w:ilvl="8" w:tplc="041F001B">
      <w:start w:val="1"/>
      <w:numFmt w:val="lowerRoman"/>
      <w:lvlText w:val="%9."/>
      <w:lvlJc w:val="right"/>
      <w:pPr>
        <w:ind w:left="7485" w:hanging="180"/>
      </w:pPr>
    </w:lvl>
  </w:abstractNum>
  <w:abstractNum w:abstractNumId="16">
    <w:nsid w:val="2DEE31E0"/>
    <w:multiLevelType w:val="hybridMultilevel"/>
    <w:tmpl w:val="175685E6"/>
    <w:lvl w:ilvl="0" w:tplc="2ED634E4">
      <w:start w:val="1"/>
      <w:numFmt w:val="decimal"/>
      <w:lvlText w:val="%1-"/>
      <w:lvlJc w:val="left"/>
      <w:pPr>
        <w:ind w:left="1740" w:hanging="360"/>
      </w:pPr>
      <w:rPr>
        <w:rFonts w:hint="default"/>
        <w:b/>
        <w:bCs/>
      </w:rPr>
    </w:lvl>
    <w:lvl w:ilvl="1" w:tplc="041F0019">
      <w:start w:val="1"/>
      <w:numFmt w:val="lowerLetter"/>
      <w:lvlText w:val="%2."/>
      <w:lvlJc w:val="left"/>
      <w:pPr>
        <w:ind w:left="2460" w:hanging="360"/>
      </w:pPr>
    </w:lvl>
    <w:lvl w:ilvl="2" w:tplc="041F001B">
      <w:start w:val="1"/>
      <w:numFmt w:val="lowerRoman"/>
      <w:lvlText w:val="%3."/>
      <w:lvlJc w:val="right"/>
      <w:pPr>
        <w:ind w:left="3180" w:hanging="180"/>
      </w:pPr>
    </w:lvl>
    <w:lvl w:ilvl="3" w:tplc="041F000F">
      <w:start w:val="1"/>
      <w:numFmt w:val="decimal"/>
      <w:lvlText w:val="%4."/>
      <w:lvlJc w:val="left"/>
      <w:pPr>
        <w:ind w:left="3900" w:hanging="360"/>
      </w:pPr>
    </w:lvl>
    <w:lvl w:ilvl="4" w:tplc="041F0019">
      <w:start w:val="1"/>
      <w:numFmt w:val="lowerLetter"/>
      <w:lvlText w:val="%5."/>
      <w:lvlJc w:val="left"/>
      <w:pPr>
        <w:ind w:left="4620" w:hanging="360"/>
      </w:pPr>
    </w:lvl>
    <w:lvl w:ilvl="5" w:tplc="041F001B">
      <w:start w:val="1"/>
      <w:numFmt w:val="lowerRoman"/>
      <w:lvlText w:val="%6."/>
      <w:lvlJc w:val="right"/>
      <w:pPr>
        <w:ind w:left="5340" w:hanging="180"/>
      </w:pPr>
    </w:lvl>
    <w:lvl w:ilvl="6" w:tplc="041F000F">
      <w:start w:val="1"/>
      <w:numFmt w:val="decimal"/>
      <w:lvlText w:val="%7."/>
      <w:lvlJc w:val="left"/>
      <w:pPr>
        <w:ind w:left="6060" w:hanging="360"/>
      </w:pPr>
    </w:lvl>
    <w:lvl w:ilvl="7" w:tplc="041F0019">
      <w:start w:val="1"/>
      <w:numFmt w:val="lowerLetter"/>
      <w:lvlText w:val="%8."/>
      <w:lvlJc w:val="left"/>
      <w:pPr>
        <w:ind w:left="6780" w:hanging="360"/>
      </w:pPr>
    </w:lvl>
    <w:lvl w:ilvl="8" w:tplc="041F001B">
      <w:start w:val="1"/>
      <w:numFmt w:val="lowerRoman"/>
      <w:lvlText w:val="%9."/>
      <w:lvlJc w:val="right"/>
      <w:pPr>
        <w:ind w:left="7500" w:hanging="180"/>
      </w:pPr>
    </w:lvl>
  </w:abstractNum>
  <w:abstractNum w:abstractNumId="17">
    <w:nsid w:val="32314E0D"/>
    <w:multiLevelType w:val="hybridMultilevel"/>
    <w:tmpl w:val="C966C9C8"/>
    <w:lvl w:ilvl="0" w:tplc="D480E370">
      <w:start w:val="1"/>
      <w:numFmt w:val="decimal"/>
      <w:lvlText w:val="%1-"/>
      <w:lvlJc w:val="left"/>
      <w:pPr>
        <w:ind w:left="1185" w:hanging="360"/>
      </w:pPr>
      <w:rPr>
        <w:rFonts w:hint="default"/>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18">
    <w:nsid w:val="36B633B9"/>
    <w:multiLevelType w:val="hybridMultilevel"/>
    <w:tmpl w:val="EA0C5A84"/>
    <w:lvl w:ilvl="0" w:tplc="D374B2B8">
      <w:start w:val="5"/>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9">
    <w:nsid w:val="412C6C3F"/>
    <w:multiLevelType w:val="hybridMultilevel"/>
    <w:tmpl w:val="CDEC8B10"/>
    <w:lvl w:ilvl="0" w:tplc="A5FC487A">
      <w:start w:val="1"/>
      <w:numFmt w:val="decimal"/>
      <w:lvlText w:val="%1-"/>
      <w:lvlJc w:val="left"/>
      <w:pPr>
        <w:ind w:left="1125" w:hanging="360"/>
      </w:pPr>
      <w:rPr>
        <w:rFonts w:hint="default"/>
      </w:rPr>
    </w:lvl>
    <w:lvl w:ilvl="1" w:tplc="041F0019">
      <w:start w:val="1"/>
      <w:numFmt w:val="lowerLetter"/>
      <w:lvlText w:val="%2."/>
      <w:lvlJc w:val="left"/>
      <w:pPr>
        <w:ind w:left="1845" w:hanging="360"/>
      </w:pPr>
    </w:lvl>
    <w:lvl w:ilvl="2" w:tplc="041F001B">
      <w:start w:val="1"/>
      <w:numFmt w:val="lowerRoman"/>
      <w:lvlText w:val="%3."/>
      <w:lvlJc w:val="right"/>
      <w:pPr>
        <w:ind w:left="2565" w:hanging="180"/>
      </w:pPr>
    </w:lvl>
    <w:lvl w:ilvl="3" w:tplc="041F000F">
      <w:start w:val="1"/>
      <w:numFmt w:val="decimal"/>
      <w:lvlText w:val="%4."/>
      <w:lvlJc w:val="left"/>
      <w:pPr>
        <w:ind w:left="3285" w:hanging="360"/>
      </w:pPr>
    </w:lvl>
    <w:lvl w:ilvl="4" w:tplc="041F0019">
      <w:start w:val="1"/>
      <w:numFmt w:val="lowerLetter"/>
      <w:lvlText w:val="%5."/>
      <w:lvlJc w:val="left"/>
      <w:pPr>
        <w:ind w:left="4005" w:hanging="360"/>
      </w:pPr>
    </w:lvl>
    <w:lvl w:ilvl="5" w:tplc="041F001B">
      <w:start w:val="1"/>
      <w:numFmt w:val="lowerRoman"/>
      <w:lvlText w:val="%6."/>
      <w:lvlJc w:val="right"/>
      <w:pPr>
        <w:ind w:left="4725" w:hanging="180"/>
      </w:pPr>
    </w:lvl>
    <w:lvl w:ilvl="6" w:tplc="041F000F">
      <w:start w:val="1"/>
      <w:numFmt w:val="decimal"/>
      <w:lvlText w:val="%7."/>
      <w:lvlJc w:val="left"/>
      <w:pPr>
        <w:ind w:left="5445" w:hanging="360"/>
      </w:pPr>
    </w:lvl>
    <w:lvl w:ilvl="7" w:tplc="041F0019">
      <w:start w:val="1"/>
      <w:numFmt w:val="lowerLetter"/>
      <w:lvlText w:val="%8."/>
      <w:lvlJc w:val="left"/>
      <w:pPr>
        <w:ind w:left="6165" w:hanging="360"/>
      </w:pPr>
    </w:lvl>
    <w:lvl w:ilvl="8" w:tplc="041F001B">
      <w:start w:val="1"/>
      <w:numFmt w:val="lowerRoman"/>
      <w:lvlText w:val="%9."/>
      <w:lvlJc w:val="right"/>
      <w:pPr>
        <w:ind w:left="6885" w:hanging="180"/>
      </w:pPr>
    </w:lvl>
  </w:abstractNum>
  <w:abstractNum w:abstractNumId="20">
    <w:nsid w:val="475E22A1"/>
    <w:multiLevelType w:val="hybridMultilevel"/>
    <w:tmpl w:val="2F5E941C"/>
    <w:lvl w:ilvl="0" w:tplc="71FA059A">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1">
    <w:nsid w:val="47B35150"/>
    <w:multiLevelType w:val="hybridMultilevel"/>
    <w:tmpl w:val="BB4E2DE4"/>
    <w:lvl w:ilvl="0" w:tplc="E98C4104">
      <w:start w:val="1"/>
      <w:numFmt w:val="decimal"/>
      <w:lvlText w:val="%1-"/>
      <w:lvlJc w:val="left"/>
      <w:pPr>
        <w:ind w:left="1185" w:hanging="360"/>
      </w:pPr>
      <w:rPr>
        <w:rFonts w:hint="default"/>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22">
    <w:nsid w:val="4928363F"/>
    <w:multiLevelType w:val="hybridMultilevel"/>
    <w:tmpl w:val="72D61146"/>
    <w:lvl w:ilvl="0" w:tplc="6C961748">
      <w:start w:val="1"/>
      <w:numFmt w:val="decimal"/>
      <w:lvlText w:val="%1-"/>
      <w:lvlJc w:val="left"/>
      <w:pPr>
        <w:ind w:left="1776" w:hanging="360"/>
      </w:pPr>
      <w:rPr>
        <w:rFonts w:hint="default"/>
      </w:r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23">
    <w:nsid w:val="50226F6E"/>
    <w:multiLevelType w:val="hybridMultilevel"/>
    <w:tmpl w:val="B414E8E8"/>
    <w:lvl w:ilvl="0" w:tplc="8850FBC8">
      <w:start w:val="1"/>
      <w:numFmt w:val="decimal"/>
      <w:lvlText w:val="%1-"/>
      <w:lvlJc w:val="left"/>
      <w:pPr>
        <w:ind w:left="1185" w:hanging="360"/>
      </w:pPr>
      <w:rPr>
        <w:rFonts w:hint="default"/>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24">
    <w:nsid w:val="54B4397C"/>
    <w:multiLevelType w:val="hybridMultilevel"/>
    <w:tmpl w:val="809C4EDC"/>
    <w:lvl w:ilvl="0" w:tplc="8DE88DA6">
      <w:start w:val="1"/>
      <w:numFmt w:val="decimal"/>
      <w:lvlText w:val="%1-"/>
      <w:lvlJc w:val="left"/>
      <w:pPr>
        <w:ind w:left="1185" w:hanging="360"/>
      </w:pPr>
      <w:rPr>
        <w:rFonts w:hint="default"/>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25">
    <w:nsid w:val="57F50D6D"/>
    <w:multiLevelType w:val="hybridMultilevel"/>
    <w:tmpl w:val="BA5CF7E4"/>
    <w:lvl w:ilvl="0" w:tplc="F4E816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8877273"/>
    <w:multiLevelType w:val="hybridMultilevel"/>
    <w:tmpl w:val="7F7A0144"/>
    <w:lvl w:ilvl="0" w:tplc="F176EACE">
      <w:start w:val="1"/>
      <w:numFmt w:val="decimal"/>
      <w:lvlText w:val="%1-"/>
      <w:lvlJc w:val="left"/>
      <w:pPr>
        <w:ind w:left="1185" w:hanging="360"/>
      </w:pPr>
      <w:rPr>
        <w:rFonts w:hint="default"/>
        <w:sz w:val="24"/>
        <w:szCs w:val="24"/>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27">
    <w:nsid w:val="589E6AC6"/>
    <w:multiLevelType w:val="hybridMultilevel"/>
    <w:tmpl w:val="BC4084FE"/>
    <w:lvl w:ilvl="0" w:tplc="041F0011">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8">
    <w:nsid w:val="5A181B43"/>
    <w:multiLevelType w:val="hybridMultilevel"/>
    <w:tmpl w:val="3FA0613A"/>
    <w:lvl w:ilvl="0" w:tplc="A5EE46B6">
      <w:start w:val="1"/>
      <w:numFmt w:val="decimal"/>
      <w:lvlText w:val="%1-"/>
      <w:lvlJc w:val="left"/>
      <w:pPr>
        <w:ind w:left="1125" w:hanging="360"/>
      </w:pPr>
      <w:rPr>
        <w:rFonts w:hint="default"/>
      </w:rPr>
    </w:lvl>
    <w:lvl w:ilvl="1" w:tplc="041F0019">
      <w:start w:val="1"/>
      <w:numFmt w:val="lowerLetter"/>
      <w:lvlText w:val="%2."/>
      <w:lvlJc w:val="left"/>
      <w:pPr>
        <w:ind w:left="1845" w:hanging="360"/>
      </w:pPr>
    </w:lvl>
    <w:lvl w:ilvl="2" w:tplc="041F001B">
      <w:start w:val="1"/>
      <w:numFmt w:val="lowerRoman"/>
      <w:lvlText w:val="%3."/>
      <w:lvlJc w:val="right"/>
      <w:pPr>
        <w:ind w:left="2565" w:hanging="180"/>
      </w:pPr>
    </w:lvl>
    <w:lvl w:ilvl="3" w:tplc="041F000F">
      <w:start w:val="1"/>
      <w:numFmt w:val="decimal"/>
      <w:lvlText w:val="%4."/>
      <w:lvlJc w:val="left"/>
      <w:pPr>
        <w:ind w:left="3285" w:hanging="360"/>
      </w:pPr>
    </w:lvl>
    <w:lvl w:ilvl="4" w:tplc="041F0019">
      <w:start w:val="1"/>
      <w:numFmt w:val="lowerLetter"/>
      <w:lvlText w:val="%5."/>
      <w:lvlJc w:val="left"/>
      <w:pPr>
        <w:ind w:left="4005" w:hanging="360"/>
      </w:pPr>
    </w:lvl>
    <w:lvl w:ilvl="5" w:tplc="041F001B">
      <w:start w:val="1"/>
      <w:numFmt w:val="lowerRoman"/>
      <w:lvlText w:val="%6."/>
      <w:lvlJc w:val="right"/>
      <w:pPr>
        <w:ind w:left="4725" w:hanging="180"/>
      </w:pPr>
    </w:lvl>
    <w:lvl w:ilvl="6" w:tplc="041F000F">
      <w:start w:val="1"/>
      <w:numFmt w:val="decimal"/>
      <w:lvlText w:val="%7."/>
      <w:lvlJc w:val="left"/>
      <w:pPr>
        <w:ind w:left="5445" w:hanging="360"/>
      </w:pPr>
    </w:lvl>
    <w:lvl w:ilvl="7" w:tplc="041F0019">
      <w:start w:val="1"/>
      <w:numFmt w:val="lowerLetter"/>
      <w:lvlText w:val="%8."/>
      <w:lvlJc w:val="left"/>
      <w:pPr>
        <w:ind w:left="6165" w:hanging="360"/>
      </w:pPr>
    </w:lvl>
    <w:lvl w:ilvl="8" w:tplc="041F001B">
      <w:start w:val="1"/>
      <w:numFmt w:val="lowerRoman"/>
      <w:lvlText w:val="%9."/>
      <w:lvlJc w:val="right"/>
      <w:pPr>
        <w:ind w:left="6885" w:hanging="180"/>
      </w:pPr>
    </w:lvl>
  </w:abstractNum>
  <w:abstractNum w:abstractNumId="29">
    <w:nsid w:val="5D3B70A9"/>
    <w:multiLevelType w:val="hybridMultilevel"/>
    <w:tmpl w:val="25B859DA"/>
    <w:lvl w:ilvl="0" w:tplc="DBCCD7EC">
      <w:start w:val="1"/>
      <w:numFmt w:val="decimal"/>
      <w:lvlText w:val="%1-"/>
      <w:lvlJc w:val="left"/>
      <w:pPr>
        <w:ind w:left="1125" w:hanging="360"/>
      </w:pPr>
      <w:rPr>
        <w:rFonts w:hint="default"/>
      </w:rPr>
    </w:lvl>
    <w:lvl w:ilvl="1" w:tplc="041F0019">
      <w:start w:val="1"/>
      <w:numFmt w:val="lowerLetter"/>
      <w:lvlText w:val="%2."/>
      <w:lvlJc w:val="left"/>
      <w:pPr>
        <w:ind w:left="1845" w:hanging="360"/>
      </w:pPr>
    </w:lvl>
    <w:lvl w:ilvl="2" w:tplc="041F001B">
      <w:start w:val="1"/>
      <w:numFmt w:val="lowerRoman"/>
      <w:lvlText w:val="%3."/>
      <w:lvlJc w:val="right"/>
      <w:pPr>
        <w:ind w:left="2565" w:hanging="180"/>
      </w:pPr>
    </w:lvl>
    <w:lvl w:ilvl="3" w:tplc="041F000F">
      <w:start w:val="1"/>
      <w:numFmt w:val="decimal"/>
      <w:lvlText w:val="%4."/>
      <w:lvlJc w:val="left"/>
      <w:pPr>
        <w:ind w:left="3285" w:hanging="360"/>
      </w:pPr>
    </w:lvl>
    <w:lvl w:ilvl="4" w:tplc="041F0019">
      <w:start w:val="1"/>
      <w:numFmt w:val="lowerLetter"/>
      <w:lvlText w:val="%5."/>
      <w:lvlJc w:val="left"/>
      <w:pPr>
        <w:ind w:left="4005" w:hanging="360"/>
      </w:pPr>
    </w:lvl>
    <w:lvl w:ilvl="5" w:tplc="041F001B">
      <w:start w:val="1"/>
      <w:numFmt w:val="lowerRoman"/>
      <w:lvlText w:val="%6."/>
      <w:lvlJc w:val="right"/>
      <w:pPr>
        <w:ind w:left="4725" w:hanging="180"/>
      </w:pPr>
    </w:lvl>
    <w:lvl w:ilvl="6" w:tplc="041F000F">
      <w:start w:val="1"/>
      <w:numFmt w:val="decimal"/>
      <w:lvlText w:val="%7."/>
      <w:lvlJc w:val="left"/>
      <w:pPr>
        <w:ind w:left="5445" w:hanging="360"/>
      </w:pPr>
    </w:lvl>
    <w:lvl w:ilvl="7" w:tplc="041F0019">
      <w:start w:val="1"/>
      <w:numFmt w:val="lowerLetter"/>
      <w:lvlText w:val="%8."/>
      <w:lvlJc w:val="left"/>
      <w:pPr>
        <w:ind w:left="6165" w:hanging="360"/>
      </w:pPr>
    </w:lvl>
    <w:lvl w:ilvl="8" w:tplc="041F001B">
      <w:start w:val="1"/>
      <w:numFmt w:val="lowerRoman"/>
      <w:lvlText w:val="%9."/>
      <w:lvlJc w:val="right"/>
      <w:pPr>
        <w:ind w:left="6885" w:hanging="180"/>
      </w:pPr>
    </w:lvl>
  </w:abstractNum>
  <w:abstractNum w:abstractNumId="30">
    <w:nsid w:val="6111190C"/>
    <w:multiLevelType w:val="hybridMultilevel"/>
    <w:tmpl w:val="0C8CB1EA"/>
    <w:lvl w:ilvl="0" w:tplc="7A94EA1E">
      <w:start w:val="1"/>
      <w:numFmt w:val="decimal"/>
      <w:lvlText w:val="%1-"/>
      <w:lvlJc w:val="left"/>
      <w:pPr>
        <w:ind w:left="1185" w:hanging="360"/>
      </w:pPr>
      <w:rPr>
        <w:rFonts w:hint="default"/>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31">
    <w:nsid w:val="64880915"/>
    <w:multiLevelType w:val="hybridMultilevel"/>
    <w:tmpl w:val="6C2413D4"/>
    <w:lvl w:ilvl="0" w:tplc="35C40E50">
      <w:start w:val="1"/>
      <w:numFmt w:val="decimal"/>
      <w:lvlText w:val="%1-"/>
      <w:lvlJc w:val="left"/>
      <w:pPr>
        <w:ind w:left="1185" w:hanging="360"/>
      </w:pPr>
      <w:rPr>
        <w:rFonts w:hint="default"/>
      </w:r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32">
    <w:nsid w:val="79BA256E"/>
    <w:multiLevelType w:val="hybridMultilevel"/>
    <w:tmpl w:val="6FFA66F4"/>
    <w:lvl w:ilvl="0" w:tplc="2DD0E512">
      <w:start w:val="6"/>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20"/>
  </w:num>
  <w:num w:numId="2">
    <w:abstractNumId w:val="26"/>
  </w:num>
  <w:num w:numId="3">
    <w:abstractNumId w:val="28"/>
  </w:num>
  <w:num w:numId="4">
    <w:abstractNumId w:val="13"/>
  </w:num>
  <w:num w:numId="5">
    <w:abstractNumId w:val="21"/>
  </w:num>
  <w:num w:numId="6">
    <w:abstractNumId w:val="24"/>
  </w:num>
  <w:num w:numId="7">
    <w:abstractNumId w:val="29"/>
  </w:num>
  <w:num w:numId="8">
    <w:abstractNumId w:val="17"/>
  </w:num>
  <w:num w:numId="9">
    <w:abstractNumId w:val="14"/>
  </w:num>
  <w:num w:numId="10">
    <w:abstractNumId w:val="30"/>
  </w:num>
  <w:num w:numId="11">
    <w:abstractNumId w:val="23"/>
  </w:num>
  <w:num w:numId="12">
    <w:abstractNumId w:val="19"/>
  </w:num>
  <w:num w:numId="13">
    <w:abstractNumId w:val="10"/>
  </w:num>
  <w:num w:numId="14">
    <w:abstractNumId w:val="11"/>
  </w:num>
  <w:num w:numId="15">
    <w:abstractNumId w:val="22"/>
  </w:num>
  <w:num w:numId="16">
    <w:abstractNumId w:val="15"/>
  </w:num>
  <w:num w:numId="17">
    <w:abstractNumId w:val="31"/>
  </w:num>
  <w:num w:numId="18">
    <w:abstractNumId w:val="18"/>
  </w:num>
  <w:num w:numId="19">
    <w:abstractNumId w:val="16"/>
  </w:num>
  <w:num w:numId="20">
    <w:abstractNumId w:val="3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2"/>
  </w:num>
  <w:num w:numId="32">
    <w:abstractNumId w:val="2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F9"/>
    <w:rsid w:val="00017DB8"/>
    <w:rsid w:val="000552C6"/>
    <w:rsid w:val="00055BE9"/>
    <w:rsid w:val="00055ED2"/>
    <w:rsid w:val="00061C92"/>
    <w:rsid w:val="0007463D"/>
    <w:rsid w:val="00086A99"/>
    <w:rsid w:val="00090E27"/>
    <w:rsid w:val="0009498E"/>
    <w:rsid w:val="000B1A2A"/>
    <w:rsid w:val="000B3F3C"/>
    <w:rsid w:val="000C37F3"/>
    <w:rsid w:val="000C69A2"/>
    <w:rsid w:val="000D0E6D"/>
    <w:rsid w:val="000E75DD"/>
    <w:rsid w:val="000E7F11"/>
    <w:rsid w:val="000F21F5"/>
    <w:rsid w:val="000F252E"/>
    <w:rsid w:val="001168DF"/>
    <w:rsid w:val="00122185"/>
    <w:rsid w:val="00143480"/>
    <w:rsid w:val="00144080"/>
    <w:rsid w:val="0015532B"/>
    <w:rsid w:val="001817CE"/>
    <w:rsid w:val="001B2AC8"/>
    <w:rsid w:val="001B2AD7"/>
    <w:rsid w:val="001B6000"/>
    <w:rsid w:val="001C5B9A"/>
    <w:rsid w:val="001D26AB"/>
    <w:rsid w:val="001D5FC4"/>
    <w:rsid w:val="001E6652"/>
    <w:rsid w:val="001E7FFE"/>
    <w:rsid w:val="001F16AA"/>
    <w:rsid w:val="00202137"/>
    <w:rsid w:val="0020369F"/>
    <w:rsid w:val="002070BF"/>
    <w:rsid w:val="00212B99"/>
    <w:rsid w:val="00217349"/>
    <w:rsid w:val="00224684"/>
    <w:rsid w:val="002370D8"/>
    <w:rsid w:val="002452C8"/>
    <w:rsid w:val="00260FC7"/>
    <w:rsid w:val="0027206D"/>
    <w:rsid w:val="00277031"/>
    <w:rsid w:val="00287E7A"/>
    <w:rsid w:val="00292AC2"/>
    <w:rsid w:val="002E0D08"/>
    <w:rsid w:val="002E65DC"/>
    <w:rsid w:val="002F4E27"/>
    <w:rsid w:val="00302B6E"/>
    <w:rsid w:val="00303711"/>
    <w:rsid w:val="00304A4B"/>
    <w:rsid w:val="00315E43"/>
    <w:rsid w:val="0031621E"/>
    <w:rsid w:val="00330060"/>
    <w:rsid w:val="003312C2"/>
    <w:rsid w:val="00342EB5"/>
    <w:rsid w:val="00342F58"/>
    <w:rsid w:val="00344D87"/>
    <w:rsid w:val="003516C1"/>
    <w:rsid w:val="00354C71"/>
    <w:rsid w:val="0035508B"/>
    <w:rsid w:val="00361D5D"/>
    <w:rsid w:val="00370B6E"/>
    <w:rsid w:val="0037596E"/>
    <w:rsid w:val="0037611B"/>
    <w:rsid w:val="00387F48"/>
    <w:rsid w:val="0039625B"/>
    <w:rsid w:val="003C1210"/>
    <w:rsid w:val="003F169C"/>
    <w:rsid w:val="00403158"/>
    <w:rsid w:val="004175B1"/>
    <w:rsid w:val="0042089E"/>
    <w:rsid w:val="00426B1C"/>
    <w:rsid w:val="004303E5"/>
    <w:rsid w:val="00430C13"/>
    <w:rsid w:val="004532F3"/>
    <w:rsid w:val="00460EDE"/>
    <w:rsid w:val="0047133B"/>
    <w:rsid w:val="00477036"/>
    <w:rsid w:val="0049629C"/>
    <w:rsid w:val="004A1DB0"/>
    <w:rsid w:val="004A61DF"/>
    <w:rsid w:val="004A707A"/>
    <w:rsid w:val="004C4A9D"/>
    <w:rsid w:val="004D7135"/>
    <w:rsid w:val="004D7BAF"/>
    <w:rsid w:val="004E1317"/>
    <w:rsid w:val="004E7BFE"/>
    <w:rsid w:val="004F0FE6"/>
    <w:rsid w:val="004F23AF"/>
    <w:rsid w:val="004F5FA5"/>
    <w:rsid w:val="00503E9F"/>
    <w:rsid w:val="00506949"/>
    <w:rsid w:val="00511DD3"/>
    <w:rsid w:val="00514BDC"/>
    <w:rsid w:val="00523F50"/>
    <w:rsid w:val="00533337"/>
    <w:rsid w:val="00560ED8"/>
    <w:rsid w:val="00576730"/>
    <w:rsid w:val="00597E28"/>
    <w:rsid w:val="005A2502"/>
    <w:rsid w:val="005B302B"/>
    <w:rsid w:val="005B7FAD"/>
    <w:rsid w:val="005C1A38"/>
    <w:rsid w:val="005C6086"/>
    <w:rsid w:val="005D06BB"/>
    <w:rsid w:val="005D4696"/>
    <w:rsid w:val="005F46D5"/>
    <w:rsid w:val="005F79B4"/>
    <w:rsid w:val="00611618"/>
    <w:rsid w:val="006226CC"/>
    <w:rsid w:val="00630419"/>
    <w:rsid w:val="0063211E"/>
    <w:rsid w:val="006503C8"/>
    <w:rsid w:val="00654B4D"/>
    <w:rsid w:val="0066777D"/>
    <w:rsid w:val="00670DF1"/>
    <w:rsid w:val="00682625"/>
    <w:rsid w:val="0069326F"/>
    <w:rsid w:val="006A2E7E"/>
    <w:rsid w:val="006B75C0"/>
    <w:rsid w:val="006C0DF4"/>
    <w:rsid w:val="006C3649"/>
    <w:rsid w:val="006D2C8F"/>
    <w:rsid w:val="006E0D20"/>
    <w:rsid w:val="006E2457"/>
    <w:rsid w:val="006E4F9B"/>
    <w:rsid w:val="006F4EFD"/>
    <w:rsid w:val="00706430"/>
    <w:rsid w:val="00707CA7"/>
    <w:rsid w:val="007160C1"/>
    <w:rsid w:val="00716A8E"/>
    <w:rsid w:val="0072237B"/>
    <w:rsid w:val="0072313D"/>
    <w:rsid w:val="0072484C"/>
    <w:rsid w:val="007273EF"/>
    <w:rsid w:val="00735666"/>
    <w:rsid w:val="00740934"/>
    <w:rsid w:val="00741B77"/>
    <w:rsid w:val="007420DA"/>
    <w:rsid w:val="00742841"/>
    <w:rsid w:val="007644DF"/>
    <w:rsid w:val="00774787"/>
    <w:rsid w:val="007A78F5"/>
    <w:rsid w:val="007B23B9"/>
    <w:rsid w:val="007D3483"/>
    <w:rsid w:val="007D4E64"/>
    <w:rsid w:val="007E1B88"/>
    <w:rsid w:val="007E537D"/>
    <w:rsid w:val="007E5A11"/>
    <w:rsid w:val="007F22F9"/>
    <w:rsid w:val="007F2E21"/>
    <w:rsid w:val="007F3D40"/>
    <w:rsid w:val="00817C49"/>
    <w:rsid w:val="0082268B"/>
    <w:rsid w:val="0082289D"/>
    <w:rsid w:val="00837E02"/>
    <w:rsid w:val="008473CD"/>
    <w:rsid w:val="0085122C"/>
    <w:rsid w:val="008611B8"/>
    <w:rsid w:val="00861AAA"/>
    <w:rsid w:val="008809CB"/>
    <w:rsid w:val="00880F7E"/>
    <w:rsid w:val="008869A9"/>
    <w:rsid w:val="008A01A0"/>
    <w:rsid w:val="008A063A"/>
    <w:rsid w:val="008A280A"/>
    <w:rsid w:val="008A62E0"/>
    <w:rsid w:val="008C0259"/>
    <w:rsid w:val="008C5E42"/>
    <w:rsid w:val="008D68EB"/>
    <w:rsid w:val="008D7AC5"/>
    <w:rsid w:val="0090035E"/>
    <w:rsid w:val="00900870"/>
    <w:rsid w:val="009143C2"/>
    <w:rsid w:val="009171CE"/>
    <w:rsid w:val="0092638F"/>
    <w:rsid w:val="0093618D"/>
    <w:rsid w:val="0094079C"/>
    <w:rsid w:val="0094140C"/>
    <w:rsid w:val="00944558"/>
    <w:rsid w:val="00945C9B"/>
    <w:rsid w:val="009470D8"/>
    <w:rsid w:val="009522B8"/>
    <w:rsid w:val="00952F9B"/>
    <w:rsid w:val="009609B8"/>
    <w:rsid w:val="009634DE"/>
    <w:rsid w:val="00966F3C"/>
    <w:rsid w:val="00975C6C"/>
    <w:rsid w:val="00981765"/>
    <w:rsid w:val="00983997"/>
    <w:rsid w:val="00986C98"/>
    <w:rsid w:val="009D0028"/>
    <w:rsid w:val="009F5909"/>
    <w:rsid w:val="009F7268"/>
    <w:rsid w:val="00A044E3"/>
    <w:rsid w:val="00A12A2F"/>
    <w:rsid w:val="00A14532"/>
    <w:rsid w:val="00A27DC8"/>
    <w:rsid w:val="00A34485"/>
    <w:rsid w:val="00A34943"/>
    <w:rsid w:val="00A403AF"/>
    <w:rsid w:val="00A5384B"/>
    <w:rsid w:val="00A5402D"/>
    <w:rsid w:val="00A60075"/>
    <w:rsid w:val="00A651B3"/>
    <w:rsid w:val="00A710DC"/>
    <w:rsid w:val="00A7511D"/>
    <w:rsid w:val="00A930A4"/>
    <w:rsid w:val="00A9573B"/>
    <w:rsid w:val="00A962BD"/>
    <w:rsid w:val="00AB0731"/>
    <w:rsid w:val="00AC2DE7"/>
    <w:rsid w:val="00AD17BF"/>
    <w:rsid w:val="00AF19BD"/>
    <w:rsid w:val="00AF6188"/>
    <w:rsid w:val="00B11205"/>
    <w:rsid w:val="00B15A7C"/>
    <w:rsid w:val="00B16EDE"/>
    <w:rsid w:val="00B220F8"/>
    <w:rsid w:val="00B33D89"/>
    <w:rsid w:val="00B35A53"/>
    <w:rsid w:val="00B37785"/>
    <w:rsid w:val="00B523BC"/>
    <w:rsid w:val="00B53449"/>
    <w:rsid w:val="00B6051E"/>
    <w:rsid w:val="00B6344B"/>
    <w:rsid w:val="00B70B75"/>
    <w:rsid w:val="00B80FCE"/>
    <w:rsid w:val="00B94651"/>
    <w:rsid w:val="00B9591C"/>
    <w:rsid w:val="00BA25A5"/>
    <w:rsid w:val="00BB1DB6"/>
    <w:rsid w:val="00BB250E"/>
    <w:rsid w:val="00BD010F"/>
    <w:rsid w:val="00BD1F08"/>
    <w:rsid w:val="00BD422E"/>
    <w:rsid w:val="00BE0B8A"/>
    <w:rsid w:val="00BE48AD"/>
    <w:rsid w:val="00C062D0"/>
    <w:rsid w:val="00C12845"/>
    <w:rsid w:val="00C1783F"/>
    <w:rsid w:val="00C20989"/>
    <w:rsid w:val="00C3500A"/>
    <w:rsid w:val="00C40E11"/>
    <w:rsid w:val="00C44E6B"/>
    <w:rsid w:val="00C55687"/>
    <w:rsid w:val="00C733C4"/>
    <w:rsid w:val="00C76647"/>
    <w:rsid w:val="00C80C78"/>
    <w:rsid w:val="00CA1584"/>
    <w:rsid w:val="00CA5112"/>
    <w:rsid w:val="00CA67C0"/>
    <w:rsid w:val="00CA7276"/>
    <w:rsid w:val="00CA775E"/>
    <w:rsid w:val="00CB1335"/>
    <w:rsid w:val="00CB3782"/>
    <w:rsid w:val="00CB4A20"/>
    <w:rsid w:val="00CC00B9"/>
    <w:rsid w:val="00CC0B4E"/>
    <w:rsid w:val="00CD0CA7"/>
    <w:rsid w:val="00CD476E"/>
    <w:rsid w:val="00CE2181"/>
    <w:rsid w:val="00CF1490"/>
    <w:rsid w:val="00CF2F24"/>
    <w:rsid w:val="00CF478E"/>
    <w:rsid w:val="00D20AB5"/>
    <w:rsid w:val="00D21BF4"/>
    <w:rsid w:val="00D2383C"/>
    <w:rsid w:val="00D3012E"/>
    <w:rsid w:val="00D322F0"/>
    <w:rsid w:val="00D327A4"/>
    <w:rsid w:val="00D35288"/>
    <w:rsid w:val="00D35EA4"/>
    <w:rsid w:val="00D3700D"/>
    <w:rsid w:val="00D37A58"/>
    <w:rsid w:val="00D43E1D"/>
    <w:rsid w:val="00D45D46"/>
    <w:rsid w:val="00D55F1C"/>
    <w:rsid w:val="00D57F5B"/>
    <w:rsid w:val="00D62785"/>
    <w:rsid w:val="00D679DC"/>
    <w:rsid w:val="00D703ED"/>
    <w:rsid w:val="00D70AF2"/>
    <w:rsid w:val="00D76AAE"/>
    <w:rsid w:val="00D778EE"/>
    <w:rsid w:val="00D854CA"/>
    <w:rsid w:val="00D92DAE"/>
    <w:rsid w:val="00D97B0E"/>
    <w:rsid w:val="00DA06A9"/>
    <w:rsid w:val="00DA1853"/>
    <w:rsid w:val="00DB3029"/>
    <w:rsid w:val="00DB78B2"/>
    <w:rsid w:val="00DC1D62"/>
    <w:rsid w:val="00DC20BC"/>
    <w:rsid w:val="00DD5B54"/>
    <w:rsid w:val="00DE0740"/>
    <w:rsid w:val="00DE50A9"/>
    <w:rsid w:val="00DE70DB"/>
    <w:rsid w:val="00DF3335"/>
    <w:rsid w:val="00DF5CFB"/>
    <w:rsid w:val="00DF611E"/>
    <w:rsid w:val="00E15D35"/>
    <w:rsid w:val="00E316DB"/>
    <w:rsid w:val="00E35DD4"/>
    <w:rsid w:val="00E37D28"/>
    <w:rsid w:val="00E41724"/>
    <w:rsid w:val="00E53DB0"/>
    <w:rsid w:val="00E55EA1"/>
    <w:rsid w:val="00E565D0"/>
    <w:rsid w:val="00E6213F"/>
    <w:rsid w:val="00E775F9"/>
    <w:rsid w:val="00E9015B"/>
    <w:rsid w:val="00E95F80"/>
    <w:rsid w:val="00EA2A01"/>
    <w:rsid w:val="00EA3E4C"/>
    <w:rsid w:val="00EA6A5F"/>
    <w:rsid w:val="00EB261A"/>
    <w:rsid w:val="00EB7243"/>
    <w:rsid w:val="00ED2411"/>
    <w:rsid w:val="00ED7117"/>
    <w:rsid w:val="00ED7BC3"/>
    <w:rsid w:val="00EE2A25"/>
    <w:rsid w:val="00EE6D5F"/>
    <w:rsid w:val="00EF0C9F"/>
    <w:rsid w:val="00EF0D7E"/>
    <w:rsid w:val="00F05C39"/>
    <w:rsid w:val="00F203B3"/>
    <w:rsid w:val="00F223AE"/>
    <w:rsid w:val="00F478D0"/>
    <w:rsid w:val="00F50F85"/>
    <w:rsid w:val="00F51981"/>
    <w:rsid w:val="00F564FF"/>
    <w:rsid w:val="00F6748B"/>
    <w:rsid w:val="00F84EE6"/>
    <w:rsid w:val="00F94783"/>
    <w:rsid w:val="00FA5DD2"/>
    <w:rsid w:val="00FB2A07"/>
    <w:rsid w:val="00FB66D6"/>
    <w:rsid w:val="00FC2D85"/>
    <w:rsid w:val="00FC3435"/>
    <w:rsid w:val="00FE1BF3"/>
    <w:rsid w:val="00FF0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70"/>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uiPriority w:val="99"/>
    <w:qFormat/>
    <w:rsid w:val="00E775F9"/>
    <w:rPr>
      <w:rFonts w:cs="Calibri"/>
      <w:sz w:val="22"/>
      <w:szCs w:val="22"/>
      <w:lang w:eastAsia="en-US"/>
    </w:rPr>
  </w:style>
  <w:style w:type="paragraph" w:styleId="stbilgi">
    <w:name w:val="header"/>
    <w:basedOn w:val="Normal"/>
    <w:link w:val="stbilgiChar"/>
    <w:uiPriority w:val="99"/>
    <w:rsid w:val="00630419"/>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630419"/>
  </w:style>
  <w:style w:type="paragraph" w:styleId="Altbilgi">
    <w:name w:val="footer"/>
    <w:basedOn w:val="Normal"/>
    <w:link w:val="AltbilgiChar"/>
    <w:uiPriority w:val="99"/>
    <w:rsid w:val="00630419"/>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630419"/>
  </w:style>
  <w:style w:type="paragraph" w:customStyle="1" w:styleId="CharCharChar">
    <w:name w:val="Char Char Char"/>
    <w:basedOn w:val="Normal"/>
    <w:uiPriority w:val="99"/>
    <w:rsid w:val="003516C1"/>
    <w:pPr>
      <w:spacing w:after="160" w:line="240" w:lineRule="exact"/>
    </w:pPr>
    <w:rPr>
      <w:rFonts w:ascii="Verdana" w:hAnsi="Verdana" w:cs="Verdana"/>
      <w:sz w:val="20"/>
      <w:szCs w:val="20"/>
      <w:lang w:val="en-US"/>
    </w:rPr>
  </w:style>
  <w:style w:type="paragraph" w:customStyle="1" w:styleId="CharCharChar0">
    <w:name w:val="Char Char Char"/>
    <w:basedOn w:val="Normal"/>
    <w:rsid w:val="00A710DC"/>
    <w:pPr>
      <w:spacing w:after="160" w:line="240" w:lineRule="exact"/>
    </w:pPr>
    <w:rPr>
      <w:rFonts w:ascii="Verdana" w:eastAsia="Times New Roman" w:hAnsi="Verdana" w:cs="Times New Roman"/>
      <w:sz w:val="20"/>
      <w:szCs w:val="20"/>
      <w:lang w:val="en-US"/>
    </w:rPr>
  </w:style>
  <w:style w:type="table" w:styleId="TabloKlavuzu">
    <w:name w:val="Table Grid"/>
    <w:basedOn w:val="NormalTablo"/>
    <w:locked/>
    <w:rsid w:val="000C69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122185"/>
    <w:pPr>
      <w:spacing w:after="160" w:line="240" w:lineRule="exact"/>
    </w:pPr>
    <w:rPr>
      <w:rFonts w:ascii="Tahoma" w:eastAsia="Times New Roman" w:hAnsi="Tahoma" w:cs="Times New Roman"/>
      <w:sz w:val="20"/>
      <w:szCs w:val="20"/>
      <w:lang w:val="en-US"/>
    </w:rPr>
  </w:style>
  <w:style w:type="paragraph" w:customStyle="1" w:styleId="AralkYok10">
    <w:name w:val="Aralık Yok1"/>
    <w:rsid w:val="00FC3435"/>
    <w:rPr>
      <w:rFonts w:eastAsia="Times New Roman"/>
      <w:sz w:val="22"/>
      <w:szCs w:val="22"/>
    </w:rPr>
  </w:style>
  <w:style w:type="paragraph" w:customStyle="1" w:styleId="3-NormalYaz">
    <w:name w:val="3-Normal Yazı"/>
    <w:rsid w:val="00FC3435"/>
    <w:pPr>
      <w:tabs>
        <w:tab w:val="left" w:pos="566"/>
      </w:tabs>
      <w:jc w:val="both"/>
    </w:pPr>
    <w:rPr>
      <w:rFonts w:ascii="Times New Roman" w:eastAsia="ヒラギノ明朝 Pro W3" w:hAnsi="Times"/>
      <w:sz w:val="19"/>
      <w:lang w:eastAsia="en-US"/>
    </w:rPr>
  </w:style>
  <w:style w:type="paragraph" w:styleId="AralkYok">
    <w:name w:val="No Spacing"/>
    <w:link w:val="AralkYokChar"/>
    <w:uiPriority w:val="1"/>
    <w:qFormat/>
    <w:rsid w:val="009F5909"/>
    <w:rPr>
      <w:rFonts w:eastAsia="Times New Roman"/>
      <w:sz w:val="22"/>
      <w:szCs w:val="22"/>
    </w:rPr>
  </w:style>
  <w:style w:type="character" w:customStyle="1" w:styleId="AralkYokChar">
    <w:name w:val="Aralık Yok Char"/>
    <w:link w:val="AralkYok"/>
    <w:uiPriority w:val="1"/>
    <w:rsid w:val="009F5909"/>
    <w:rPr>
      <w:rFonts w:eastAsia="Times New Roman"/>
      <w:sz w:val="22"/>
      <w:szCs w:val="22"/>
    </w:rPr>
  </w:style>
  <w:style w:type="paragraph" w:styleId="BalonMetni">
    <w:name w:val="Balloon Text"/>
    <w:basedOn w:val="Normal"/>
    <w:link w:val="BalonMetniChar"/>
    <w:uiPriority w:val="99"/>
    <w:semiHidden/>
    <w:unhideWhenUsed/>
    <w:rsid w:val="009F5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90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870"/>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uiPriority w:val="99"/>
    <w:qFormat/>
    <w:rsid w:val="00E775F9"/>
    <w:rPr>
      <w:rFonts w:cs="Calibri"/>
      <w:sz w:val="22"/>
      <w:szCs w:val="22"/>
      <w:lang w:eastAsia="en-US"/>
    </w:rPr>
  </w:style>
  <w:style w:type="paragraph" w:styleId="stbilgi">
    <w:name w:val="header"/>
    <w:basedOn w:val="Normal"/>
    <w:link w:val="stbilgiChar"/>
    <w:uiPriority w:val="99"/>
    <w:rsid w:val="00630419"/>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630419"/>
  </w:style>
  <w:style w:type="paragraph" w:styleId="Altbilgi">
    <w:name w:val="footer"/>
    <w:basedOn w:val="Normal"/>
    <w:link w:val="AltbilgiChar"/>
    <w:uiPriority w:val="99"/>
    <w:rsid w:val="00630419"/>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630419"/>
  </w:style>
  <w:style w:type="paragraph" w:customStyle="1" w:styleId="CharCharChar">
    <w:name w:val="Char Char Char"/>
    <w:basedOn w:val="Normal"/>
    <w:uiPriority w:val="99"/>
    <w:rsid w:val="003516C1"/>
    <w:pPr>
      <w:spacing w:after="160" w:line="240" w:lineRule="exact"/>
    </w:pPr>
    <w:rPr>
      <w:rFonts w:ascii="Verdana" w:hAnsi="Verdana" w:cs="Verdana"/>
      <w:sz w:val="20"/>
      <w:szCs w:val="20"/>
      <w:lang w:val="en-US"/>
    </w:rPr>
  </w:style>
  <w:style w:type="paragraph" w:customStyle="1" w:styleId="CharCharChar0">
    <w:name w:val="Char Char Char"/>
    <w:basedOn w:val="Normal"/>
    <w:rsid w:val="00A710DC"/>
    <w:pPr>
      <w:spacing w:after="160" w:line="240" w:lineRule="exact"/>
    </w:pPr>
    <w:rPr>
      <w:rFonts w:ascii="Verdana" w:eastAsia="Times New Roman" w:hAnsi="Verdana" w:cs="Times New Roman"/>
      <w:sz w:val="20"/>
      <w:szCs w:val="20"/>
      <w:lang w:val="en-US"/>
    </w:rPr>
  </w:style>
  <w:style w:type="table" w:styleId="TabloKlavuzu">
    <w:name w:val="Table Grid"/>
    <w:basedOn w:val="NormalTablo"/>
    <w:locked/>
    <w:rsid w:val="000C69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122185"/>
    <w:pPr>
      <w:spacing w:after="160" w:line="240" w:lineRule="exact"/>
    </w:pPr>
    <w:rPr>
      <w:rFonts w:ascii="Tahoma" w:eastAsia="Times New Roman" w:hAnsi="Tahoma" w:cs="Times New Roman"/>
      <w:sz w:val="20"/>
      <w:szCs w:val="20"/>
      <w:lang w:val="en-US"/>
    </w:rPr>
  </w:style>
  <w:style w:type="paragraph" w:customStyle="1" w:styleId="AralkYok10">
    <w:name w:val="Aralık Yok1"/>
    <w:rsid w:val="00FC3435"/>
    <w:rPr>
      <w:rFonts w:eastAsia="Times New Roman"/>
      <w:sz w:val="22"/>
      <w:szCs w:val="22"/>
    </w:rPr>
  </w:style>
  <w:style w:type="paragraph" w:customStyle="1" w:styleId="3-NormalYaz">
    <w:name w:val="3-Normal Yazı"/>
    <w:rsid w:val="00FC3435"/>
    <w:pPr>
      <w:tabs>
        <w:tab w:val="left" w:pos="566"/>
      </w:tabs>
      <w:jc w:val="both"/>
    </w:pPr>
    <w:rPr>
      <w:rFonts w:ascii="Times New Roman" w:eastAsia="ヒラギノ明朝 Pro W3" w:hAnsi="Times"/>
      <w:sz w:val="19"/>
      <w:lang w:eastAsia="en-US"/>
    </w:rPr>
  </w:style>
  <w:style w:type="paragraph" w:styleId="AralkYok">
    <w:name w:val="No Spacing"/>
    <w:link w:val="AralkYokChar"/>
    <w:uiPriority w:val="1"/>
    <w:qFormat/>
    <w:rsid w:val="009F5909"/>
    <w:rPr>
      <w:rFonts w:eastAsia="Times New Roman"/>
      <w:sz w:val="22"/>
      <w:szCs w:val="22"/>
    </w:rPr>
  </w:style>
  <w:style w:type="character" w:customStyle="1" w:styleId="AralkYokChar">
    <w:name w:val="Aralık Yok Char"/>
    <w:link w:val="AralkYok"/>
    <w:uiPriority w:val="1"/>
    <w:rsid w:val="009F5909"/>
    <w:rPr>
      <w:rFonts w:eastAsia="Times New Roman"/>
      <w:sz w:val="22"/>
      <w:szCs w:val="22"/>
    </w:rPr>
  </w:style>
  <w:style w:type="paragraph" w:styleId="BalonMetni">
    <w:name w:val="Balloon Text"/>
    <w:basedOn w:val="Normal"/>
    <w:link w:val="BalonMetniChar"/>
    <w:uiPriority w:val="99"/>
    <w:semiHidden/>
    <w:unhideWhenUsed/>
    <w:rsid w:val="009F5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9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72830">
      <w:bodyDiv w:val="1"/>
      <w:marLeft w:val="0"/>
      <w:marRight w:val="0"/>
      <w:marTop w:val="0"/>
      <w:marBottom w:val="0"/>
      <w:divBdr>
        <w:top w:val="none" w:sz="0" w:space="0" w:color="auto"/>
        <w:left w:val="none" w:sz="0" w:space="0" w:color="auto"/>
        <w:bottom w:val="none" w:sz="0" w:space="0" w:color="auto"/>
        <w:right w:val="none" w:sz="0" w:space="0" w:color="auto"/>
      </w:divBdr>
    </w:div>
    <w:div w:id="848787479">
      <w:bodyDiv w:val="1"/>
      <w:marLeft w:val="0"/>
      <w:marRight w:val="0"/>
      <w:marTop w:val="0"/>
      <w:marBottom w:val="0"/>
      <w:divBdr>
        <w:top w:val="none" w:sz="0" w:space="0" w:color="auto"/>
        <w:left w:val="none" w:sz="0" w:space="0" w:color="auto"/>
        <w:bottom w:val="none" w:sz="0" w:space="0" w:color="auto"/>
        <w:right w:val="none" w:sz="0" w:space="0" w:color="auto"/>
      </w:divBdr>
    </w:div>
    <w:div w:id="1196965178">
      <w:bodyDiv w:val="1"/>
      <w:marLeft w:val="0"/>
      <w:marRight w:val="0"/>
      <w:marTop w:val="0"/>
      <w:marBottom w:val="0"/>
      <w:divBdr>
        <w:top w:val="none" w:sz="0" w:space="0" w:color="auto"/>
        <w:left w:val="none" w:sz="0" w:space="0" w:color="auto"/>
        <w:bottom w:val="none" w:sz="0" w:space="0" w:color="auto"/>
        <w:right w:val="none" w:sz="0" w:space="0" w:color="auto"/>
      </w:divBdr>
    </w:div>
    <w:div w:id="1445736485">
      <w:bodyDiv w:val="1"/>
      <w:marLeft w:val="0"/>
      <w:marRight w:val="0"/>
      <w:marTop w:val="0"/>
      <w:marBottom w:val="0"/>
      <w:divBdr>
        <w:top w:val="none" w:sz="0" w:space="0" w:color="auto"/>
        <w:left w:val="none" w:sz="0" w:space="0" w:color="auto"/>
        <w:bottom w:val="none" w:sz="0" w:space="0" w:color="auto"/>
        <w:right w:val="none" w:sz="0" w:space="0" w:color="auto"/>
      </w:divBdr>
    </w:div>
    <w:div w:id="17717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66E25-D8D1-4F81-ABB5-4A61CC90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10790</Words>
  <Characters>61505</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SINIRLI SORUMLU MASKO İSTANBUL MOBİLYA VE AHŞAP EŞYA</vt:lpstr>
    </vt:vector>
  </TitlesOfParts>
  <Company>MASKO</Company>
  <LinksUpToDate>false</LinksUpToDate>
  <CharactersWithSpaces>72151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SINIRLI SORUMLU MASKO İSTANBUL MOBİLYA VE AHŞAP EŞYA</dc:title>
  <dc:subject/>
  <dc:creator>MASKO</dc:creator>
  <cp:keywords/>
  <cp:lastModifiedBy>Filiz ERBAY</cp:lastModifiedBy>
  <cp:revision>2</cp:revision>
  <cp:lastPrinted>2010-11-04T08:08:00Z</cp:lastPrinted>
  <dcterms:created xsi:type="dcterms:W3CDTF">2013-03-28T12:53:00Z</dcterms:created>
  <dcterms:modified xsi:type="dcterms:W3CDTF">2013-03-28T12:53:00Z</dcterms:modified>
</cp:coreProperties>
</file>